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128" w:rsidRDefault="00880128" w:rsidP="00533ADC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-139065</wp:posOffset>
            </wp:positionV>
            <wp:extent cx="495300" cy="609600"/>
            <wp:effectExtent l="19050" t="0" r="0" b="0"/>
            <wp:wrapNone/>
            <wp:docPr id="4" name="Рисунок 2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3ADC">
        <w:t>ПРОЕКТ</w:t>
      </w:r>
    </w:p>
    <w:p w:rsidR="002F0CB6" w:rsidRDefault="002F0CB6" w:rsidP="002F0CB6"/>
    <w:p w:rsidR="002F0CB6" w:rsidRDefault="002F0CB6" w:rsidP="002F0CB6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2F0CB6" w:rsidTr="00962575">
        <w:trPr>
          <w:trHeight w:val="1134"/>
        </w:trPr>
        <w:tc>
          <w:tcPr>
            <w:tcW w:w="9896" w:type="dxa"/>
            <w:gridSpan w:val="10"/>
          </w:tcPr>
          <w:p w:rsidR="002F0CB6" w:rsidRDefault="002F0CB6" w:rsidP="00962575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АДМИНИСТРАЦИЯ </w:t>
            </w:r>
          </w:p>
          <w:p w:rsidR="002F0CB6" w:rsidRDefault="002F0CB6" w:rsidP="00962575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СЕЛЬСКОГО ПОСЕЛЕНИЯ ШЕРКАЛЫ</w:t>
            </w:r>
          </w:p>
          <w:p w:rsidR="002F0CB6" w:rsidRDefault="002F0CB6" w:rsidP="00962575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Октябрьского района</w:t>
            </w:r>
          </w:p>
          <w:p w:rsidR="002F0CB6" w:rsidRDefault="002F0CB6" w:rsidP="00962575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Ханты – Мансийского автономного округа – Югры</w:t>
            </w:r>
          </w:p>
          <w:p w:rsidR="002F0CB6" w:rsidRDefault="002F0CB6" w:rsidP="00962575">
            <w:pPr>
              <w:jc w:val="center"/>
              <w:rPr>
                <w:rFonts w:ascii="Georgia" w:hAnsi="Georgia"/>
                <w:b/>
              </w:rPr>
            </w:pPr>
          </w:p>
          <w:p w:rsidR="002F0CB6" w:rsidRPr="00095B1C" w:rsidRDefault="002F0CB6" w:rsidP="00962575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ПОСТАНОВЛЕНИЕ</w:t>
            </w:r>
          </w:p>
        </w:tc>
      </w:tr>
      <w:tr w:rsidR="002F0CB6" w:rsidRPr="00533ADC" w:rsidTr="00962575">
        <w:trPr>
          <w:trHeight w:val="454"/>
        </w:trPr>
        <w:tc>
          <w:tcPr>
            <w:tcW w:w="236" w:type="dxa"/>
            <w:vAlign w:val="bottom"/>
          </w:tcPr>
          <w:p w:rsidR="002F0CB6" w:rsidRPr="00533ADC" w:rsidRDefault="002F0CB6" w:rsidP="00962575">
            <w:pPr>
              <w:jc w:val="right"/>
              <w:rPr>
                <w:color w:val="000000" w:themeColor="text1"/>
              </w:rPr>
            </w:pPr>
            <w:r w:rsidRPr="00533ADC">
              <w:rPr>
                <w:color w:val="000000" w:themeColor="text1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0CB6" w:rsidRPr="00533ADC" w:rsidRDefault="002F0CB6" w:rsidP="009625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vAlign w:val="bottom"/>
          </w:tcPr>
          <w:p w:rsidR="002F0CB6" w:rsidRPr="00533ADC" w:rsidRDefault="002F0CB6" w:rsidP="00962575">
            <w:pPr>
              <w:rPr>
                <w:color w:val="000000" w:themeColor="text1"/>
              </w:rPr>
            </w:pPr>
            <w:r w:rsidRPr="00533ADC">
              <w:rPr>
                <w:color w:val="000000" w:themeColor="text1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0CB6" w:rsidRPr="00533ADC" w:rsidRDefault="002F0CB6" w:rsidP="00533AD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48" w:type="dxa"/>
            <w:vAlign w:val="bottom"/>
          </w:tcPr>
          <w:p w:rsidR="002F0CB6" w:rsidRPr="00533ADC" w:rsidRDefault="002F0CB6" w:rsidP="00962575">
            <w:pPr>
              <w:ind w:right="-108"/>
              <w:jc w:val="right"/>
              <w:rPr>
                <w:color w:val="000000" w:themeColor="text1"/>
              </w:rPr>
            </w:pPr>
            <w:r w:rsidRPr="00533ADC">
              <w:rPr>
                <w:color w:val="000000" w:themeColor="text1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F0CB6" w:rsidRPr="00533ADC" w:rsidRDefault="002F0CB6" w:rsidP="00533ADC">
            <w:pPr>
              <w:rPr>
                <w:color w:val="000000" w:themeColor="text1"/>
              </w:rPr>
            </w:pPr>
            <w:r w:rsidRPr="00533ADC">
              <w:rPr>
                <w:color w:val="000000" w:themeColor="text1"/>
              </w:rPr>
              <w:t>1</w:t>
            </w:r>
            <w:r w:rsidR="00533ADC" w:rsidRPr="00533ADC">
              <w:rPr>
                <w:color w:val="000000" w:themeColor="text1"/>
              </w:rPr>
              <w:t>8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F0CB6" w:rsidRPr="00533ADC" w:rsidRDefault="002F0CB6" w:rsidP="00962575">
            <w:pPr>
              <w:jc w:val="center"/>
              <w:rPr>
                <w:color w:val="000000" w:themeColor="text1"/>
              </w:rPr>
            </w:pPr>
            <w:proofErr w:type="gramStart"/>
            <w:r w:rsidRPr="00533ADC">
              <w:rPr>
                <w:color w:val="000000" w:themeColor="text1"/>
              </w:rPr>
              <w:t>г</w:t>
            </w:r>
            <w:proofErr w:type="gramEnd"/>
            <w:r w:rsidRPr="00533ADC">
              <w:rPr>
                <w:color w:val="000000" w:themeColor="text1"/>
              </w:rPr>
              <w:t>.</w:t>
            </w:r>
          </w:p>
        </w:tc>
        <w:tc>
          <w:tcPr>
            <w:tcW w:w="3904" w:type="dxa"/>
            <w:vAlign w:val="bottom"/>
          </w:tcPr>
          <w:p w:rsidR="002F0CB6" w:rsidRPr="00533ADC" w:rsidRDefault="002F0CB6" w:rsidP="0096257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46" w:type="dxa"/>
            <w:vAlign w:val="bottom"/>
          </w:tcPr>
          <w:p w:rsidR="002F0CB6" w:rsidRPr="00533ADC" w:rsidRDefault="002F0CB6" w:rsidP="00962575">
            <w:pPr>
              <w:jc w:val="center"/>
              <w:rPr>
                <w:color w:val="000000" w:themeColor="text1"/>
              </w:rPr>
            </w:pPr>
            <w:r w:rsidRPr="00533ADC">
              <w:rPr>
                <w:color w:val="000000" w:themeColor="text1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0CB6" w:rsidRPr="00533ADC" w:rsidRDefault="002F0CB6" w:rsidP="00962575">
            <w:pPr>
              <w:jc w:val="center"/>
              <w:rPr>
                <w:color w:val="000000" w:themeColor="text1"/>
              </w:rPr>
            </w:pPr>
          </w:p>
        </w:tc>
      </w:tr>
      <w:tr w:rsidR="002F0CB6" w:rsidTr="00962575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2F0CB6" w:rsidRDefault="002F0CB6" w:rsidP="00962575">
            <w:r>
              <w:t>с. Шеркалы</w:t>
            </w:r>
          </w:p>
        </w:tc>
      </w:tr>
    </w:tbl>
    <w:p w:rsidR="002F0CB6" w:rsidRDefault="002F0CB6" w:rsidP="002F0CB6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2F0CB6">
        <w:rPr>
          <w:color w:val="000000" w:themeColor="text1"/>
        </w:rPr>
        <w:t xml:space="preserve">Об утверждении Схемы теплоснабжения </w:t>
      </w:r>
    </w:p>
    <w:p w:rsidR="002F0CB6" w:rsidRDefault="002F0CB6" w:rsidP="002F0CB6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2F0CB6">
        <w:rPr>
          <w:color w:val="000000" w:themeColor="text1"/>
        </w:rPr>
        <w:t xml:space="preserve">сельского поселения Шеркалы на период </w:t>
      </w:r>
    </w:p>
    <w:p w:rsidR="002F0CB6" w:rsidRPr="002F0CB6" w:rsidRDefault="002F0CB6" w:rsidP="002F0CB6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2F0CB6">
        <w:rPr>
          <w:color w:val="000000" w:themeColor="text1"/>
        </w:rPr>
        <w:t>до 2030 года. Актуализация на 201</w:t>
      </w:r>
      <w:r w:rsidR="00533ADC">
        <w:rPr>
          <w:color w:val="000000" w:themeColor="text1"/>
        </w:rPr>
        <w:t>9</w:t>
      </w:r>
      <w:r w:rsidRPr="002F0CB6">
        <w:rPr>
          <w:color w:val="000000" w:themeColor="text1"/>
        </w:rPr>
        <w:t xml:space="preserve"> год</w:t>
      </w:r>
    </w:p>
    <w:p w:rsidR="002F0CB6" w:rsidRDefault="002F0CB6" w:rsidP="002F0CB6"/>
    <w:p w:rsidR="002F0CB6" w:rsidRDefault="002F0CB6" w:rsidP="002F0CB6">
      <w:pPr>
        <w:ind w:right="240" w:firstLine="708"/>
        <w:jc w:val="both"/>
      </w:pPr>
    </w:p>
    <w:p w:rsidR="002F0CB6" w:rsidRPr="002F0CB6" w:rsidRDefault="002F0CB6" w:rsidP="002F0CB6">
      <w:pPr>
        <w:widowControl w:val="0"/>
        <w:tabs>
          <w:tab w:val="left" w:pos="851"/>
        </w:tabs>
        <w:autoSpaceDE w:val="0"/>
        <w:autoSpaceDN w:val="0"/>
        <w:adjustRightInd w:val="0"/>
        <w:ind w:right="60" w:firstLine="567"/>
        <w:jc w:val="both"/>
        <w:rPr>
          <w:color w:val="000000" w:themeColor="text1"/>
        </w:rPr>
      </w:pPr>
      <w:r w:rsidRPr="002F0CB6">
        <w:rPr>
          <w:color w:val="000000" w:themeColor="text1"/>
          <w:spacing w:val="6"/>
          <w:shd w:val="clear" w:color="auto" w:fill="FFFFFF"/>
        </w:rPr>
        <w:t>В целях реализации Федерального закона от 06 октября 2003 года № 131-ФЗ «Об общих принципах организации  местного самоуправления в Российской Федерации»,  в соответствии с Федеральным законом от 27 июля 2010 года № 190-ФЗ «О теплоснабжении»,   постановлением Правительства РФ от 22.02.2012 №</w:t>
      </w:r>
      <w:r>
        <w:rPr>
          <w:color w:val="000000" w:themeColor="text1"/>
          <w:spacing w:val="6"/>
          <w:shd w:val="clear" w:color="auto" w:fill="FFFFFF"/>
        </w:rPr>
        <w:t xml:space="preserve"> </w:t>
      </w:r>
      <w:r w:rsidRPr="002F0CB6">
        <w:rPr>
          <w:color w:val="000000" w:themeColor="text1"/>
          <w:spacing w:val="6"/>
          <w:shd w:val="clear" w:color="auto" w:fill="FFFFFF"/>
        </w:rPr>
        <w:t>154 «О требованиях к схемам теплоснабжения, порядку их разработки и утверждения»</w:t>
      </w:r>
      <w:r w:rsidRPr="002F0CB6">
        <w:rPr>
          <w:color w:val="000000" w:themeColor="text1"/>
        </w:rPr>
        <w:t>:</w:t>
      </w:r>
    </w:p>
    <w:p w:rsidR="002F0CB6" w:rsidRPr="002F0CB6" w:rsidRDefault="002F0CB6" w:rsidP="002F0CB6">
      <w:pPr>
        <w:widowControl w:val="0"/>
        <w:numPr>
          <w:ilvl w:val="0"/>
          <w:numId w:val="1"/>
        </w:numPr>
        <w:tabs>
          <w:tab w:val="clear" w:pos="720"/>
          <w:tab w:val="num" w:pos="360"/>
          <w:tab w:val="left" w:pos="851"/>
        </w:tabs>
        <w:autoSpaceDE w:val="0"/>
        <w:autoSpaceDN w:val="0"/>
        <w:adjustRightInd w:val="0"/>
        <w:ind w:left="0" w:right="60" w:firstLine="567"/>
        <w:jc w:val="both"/>
        <w:rPr>
          <w:color w:val="000000" w:themeColor="text1"/>
        </w:rPr>
      </w:pPr>
      <w:r w:rsidRPr="002F0CB6">
        <w:rPr>
          <w:rFonts w:ascii="Times New Roman CYR" w:hAnsi="Times New Roman CYR" w:cs="Times New Roman CYR"/>
          <w:color w:val="000000" w:themeColor="text1"/>
        </w:rPr>
        <w:t xml:space="preserve">Утвердить текстовую часть Схемы </w:t>
      </w:r>
      <w:r>
        <w:rPr>
          <w:rFonts w:ascii="Times New Roman CYR" w:hAnsi="Times New Roman CYR" w:cs="Times New Roman CYR"/>
          <w:color w:val="000000" w:themeColor="text1"/>
        </w:rPr>
        <w:t>теплоснабжения</w:t>
      </w:r>
      <w:r w:rsidRPr="002F0CB6">
        <w:rPr>
          <w:rFonts w:ascii="Times New Roman CYR" w:hAnsi="Times New Roman CYR" w:cs="Times New Roman CYR"/>
          <w:color w:val="000000" w:themeColor="text1"/>
        </w:rPr>
        <w:t xml:space="preserve"> сельско</w:t>
      </w:r>
      <w:r w:rsidR="004562E4">
        <w:rPr>
          <w:rFonts w:ascii="Times New Roman CYR" w:hAnsi="Times New Roman CYR" w:cs="Times New Roman CYR"/>
          <w:color w:val="000000" w:themeColor="text1"/>
        </w:rPr>
        <w:t>го</w:t>
      </w:r>
      <w:r w:rsidRPr="002F0CB6">
        <w:rPr>
          <w:rFonts w:ascii="Times New Roman CYR" w:hAnsi="Times New Roman CYR" w:cs="Times New Roman CYR"/>
          <w:color w:val="000000" w:themeColor="text1"/>
        </w:rPr>
        <w:t xml:space="preserve"> поселени</w:t>
      </w:r>
      <w:r w:rsidR="004562E4">
        <w:rPr>
          <w:rFonts w:ascii="Times New Roman CYR" w:hAnsi="Times New Roman CYR" w:cs="Times New Roman CYR"/>
          <w:color w:val="000000" w:themeColor="text1"/>
        </w:rPr>
        <w:t xml:space="preserve">я </w:t>
      </w:r>
      <w:r w:rsidRPr="002F0CB6">
        <w:rPr>
          <w:rFonts w:ascii="Times New Roman CYR" w:hAnsi="Times New Roman CYR" w:cs="Times New Roman CYR"/>
          <w:color w:val="000000" w:themeColor="text1"/>
        </w:rPr>
        <w:t>Шеркалы</w:t>
      </w:r>
      <w:r w:rsidRPr="002F0CB6">
        <w:rPr>
          <w:color w:val="000000" w:themeColor="text1"/>
        </w:rPr>
        <w:t xml:space="preserve"> </w:t>
      </w:r>
      <w:r>
        <w:rPr>
          <w:color w:val="000000" w:themeColor="text1"/>
        </w:rPr>
        <w:t>на период до 2030 года, актуализация на 201</w:t>
      </w:r>
      <w:r w:rsidR="00533ADC">
        <w:rPr>
          <w:color w:val="000000" w:themeColor="text1"/>
        </w:rPr>
        <w:t xml:space="preserve">9 </w:t>
      </w:r>
      <w:r>
        <w:rPr>
          <w:color w:val="000000" w:themeColor="text1"/>
        </w:rPr>
        <w:t xml:space="preserve">год, </w:t>
      </w:r>
      <w:r w:rsidRPr="002F0CB6">
        <w:rPr>
          <w:color w:val="000000" w:themeColor="text1"/>
        </w:rPr>
        <w:t>согласно приложению 1.</w:t>
      </w:r>
    </w:p>
    <w:p w:rsidR="002F0CB6" w:rsidRPr="002F0CB6" w:rsidRDefault="002F0CB6" w:rsidP="002F0CB6">
      <w:pPr>
        <w:widowControl w:val="0"/>
        <w:numPr>
          <w:ilvl w:val="0"/>
          <w:numId w:val="1"/>
        </w:numPr>
        <w:tabs>
          <w:tab w:val="clear" w:pos="720"/>
          <w:tab w:val="num" w:pos="360"/>
          <w:tab w:val="left" w:pos="851"/>
        </w:tabs>
        <w:autoSpaceDE w:val="0"/>
        <w:autoSpaceDN w:val="0"/>
        <w:adjustRightInd w:val="0"/>
        <w:ind w:left="0" w:right="60" w:firstLine="567"/>
        <w:jc w:val="both"/>
        <w:rPr>
          <w:color w:val="000000" w:themeColor="text1"/>
        </w:rPr>
      </w:pPr>
      <w:r w:rsidRPr="002F0CB6">
        <w:rPr>
          <w:rFonts w:ascii="Times New Roman CYR" w:hAnsi="Times New Roman CYR" w:cs="Times New Roman CYR"/>
          <w:color w:val="000000" w:themeColor="text1"/>
        </w:rPr>
        <w:t xml:space="preserve">Утвердить графическую часть Схемы </w:t>
      </w:r>
      <w:r>
        <w:rPr>
          <w:rFonts w:ascii="Times New Roman CYR" w:hAnsi="Times New Roman CYR" w:cs="Times New Roman CYR"/>
          <w:color w:val="000000" w:themeColor="text1"/>
        </w:rPr>
        <w:t>теплоснабжения</w:t>
      </w:r>
      <w:r w:rsidRPr="002F0CB6">
        <w:rPr>
          <w:rFonts w:ascii="Times New Roman CYR" w:hAnsi="Times New Roman CYR" w:cs="Times New Roman CYR"/>
          <w:color w:val="000000" w:themeColor="text1"/>
        </w:rPr>
        <w:t xml:space="preserve"> сельско</w:t>
      </w:r>
      <w:r w:rsidR="004562E4">
        <w:rPr>
          <w:rFonts w:ascii="Times New Roman CYR" w:hAnsi="Times New Roman CYR" w:cs="Times New Roman CYR"/>
          <w:color w:val="000000" w:themeColor="text1"/>
        </w:rPr>
        <w:t>го</w:t>
      </w:r>
      <w:r w:rsidRPr="002F0CB6">
        <w:rPr>
          <w:rFonts w:ascii="Times New Roman CYR" w:hAnsi="Times New Roman CYR" w:cs="Times New Roman CYR"/>
          <w:color w:val="000000" w:themeColor="text1"/>
        </w:rPr>
        <w:t xml:space="preserve"> поселени</w:t>
      </w:r>
      <w:r w:rsidR="004562E4">
        <w:rPr>
          <w:rFonts w:ascii="Times New Roman CYR" w:hAnsi="Times New Roman CYR" w:cs="Times New Roman CYR"/>
          <w:color w:val="000000" w:themeColor="text1"/>
        </w:rPr>
        <w:t>я</w:t>
      </w:r>
      <w:r w:rsidRPr="002F0CB6">
        <w:rPr>
          <w:rFonts w:ascii="Times New Roman CYR" w:hAnsi="Times New Roman CYR" w:cs="Times New Roman CYR"/>
          <w:color w:val="000000" w:themeColor="text1"/>
        </w:rPr>
        <w:t xml:space="preserve"> Шеркалы</w:t>
      </w:r>
      <w:r w:rsidRPr="002F0CB6">
        <w:rPr>
          <w:color w:val="000000" w:themeColor="text1"/>
        </w:rPr>
        <w:t xml:space="preserve"> </w:t>
      </w:r>
      <w:r>
        <w:rPr>
          <w:color w:val="000000" w:themeColor="text1"/>
        </w:rPr>
        <w:t>на период до 2030 года, актуализация на 201</w:t>
      </w:r>
      <w:r w:rsidR="00533ADC">
        <w:rPr>
          <w:color w:val="000000" w:themeColor="text1"/>
        </w:rPr>
        <w:t>9</w:t>
      </w:r>
      <w:r>
        <w:rPr>
          <w:color w:val="000000" w:themeColor="text1"/>
        </w:rPr>
        <w:t xml:space="preserve"> год, </w:t>
      </w:r>
      <w:r w:rsidRPr="002F0CB6">
        <w:rPr>
          <w:color w:val="000000" w:themeColor="text1"/>
        </w:rPr>
        <w:t xml:space="preserve"> согласно приложению 2.</w:t>
      </w:r>
    </w:p>
    <w:p w:rsidR="002F0CB6" w:rsidRPr="002F0CB6" w:rsidRDefault="002F0CB6" w:rsidP="002F0CB6">
      <w:pPr>
        <w:widowControl w:val="0"/>
        <w:numPr>
          <w:ilvl w:val="0"/>
          <w:numId w:val="1"/>
        </w:numPr>
        <w:tabs>
          <w:tab w:val="clear" w:pos="720"/>
          <w:tab w:val="num" w:pos="360"/>
          <w:tab w:val="left" w:pos="851"/>
        </w:tabs>
        <w:autoSpaceDE w:val="0"/>
        <w:autoSpaceDN w:val="0"/>
        <w:adjustRightInd w:val="0"/>
        <w:ind w:left="0" w:right="60" w:firstLine="567"/>
        <w:jc w:val="both"/>
        <w:rPr>
          <w:color w:val="000000" w:themeColor="text1"/>
        </w:rPr>
      </w:pPr>
      <w:r w:rsidRPr="002F0CB6">
        <w:rPr>
          <w:color w:val="000000" w:themeColor="text1"/>
        </w:rPr>
        <w:t xml:space="preserve">Разместить настоящее постановление на официальном веб-сайте муниципального образования сельское поселение Шеркалы </w:t>
      </w:r>
      <w:hyperlink r:id="rId6" w:history="1">
        <w:r w:rsidRPr="002F0CB6">
          <w:rPr>
            <w:rStyle w:val="a5"/>
            <w:color w:val="000000" w:themeColor="text1"/>
          </w:rPr>
          <w:t>www.sherkaly-adm.ru</w:t>
        </w:r>
      </w:hyperlink>
      <w:r w:rsidRPr="002F0CB6">
        <w:rPr>
          <w:color w:val="000000" w:themeColor="text1"/>
        </w:rPr>
        <w:t>.</w:t>
      </w:r>
    </w:p>
    <w:p w:rsidR="002F0CB6" w:rsidRPr="002F0CB6" w:rsidRDefault="002F0CB6" w:rsidP="002F0CB6">
      <w:pPr>
        <w:widowControl w:val="0"/>
        <w:numPr>
          <w:ilvl w:val="0"/>
          <w:numId w:val="1"/>
        </w:numPr>
        <w:tabs>
          <w:tab w:val="clear" w:pos="720"/>
          <w:tab w:val="num" w:pos="360"/>
          <w:tab w:val="left" w:pos="851"/>
        </w:tabs>
        <w:autoSpaceDE w:val="0"/>
        <w:autoSpaceDN w:val="0"/>
        <w:adjustRightInd w:val="0"/>
        <w:ind w:left="0" w:right="60" w:firstLine="567"/>
        <w:jc w:val="both"/>
        <w:rPr>
          <w:color w:val="000000" w:themeColor="text1"/>
        </w:rPr>
      </w:pPr>
      <w:r w:rsidRPr="002F0CB6">
        <w:rPr>
          <w:color w:val="000000" w:themeColor="text1"/>
        </w:rPr>
        <w:t>Контроль за выполнением настоящего постановления оставляю за собой.</w:t>
      </w:r>
    </w:p>
    <w:p w:rsidR="002F0CB6" w:rsidRDefault="002F0CB6" w:rsidP="002F0CB6">
      <w:pPr>
        <w:tabs>
          <w:tab w:val="left" w:pos="851"/>
        </w:tabs>
        <w:ind w:left="600" w:right="240" w:firstLine="567"/>
        <w:jc w:val="both"/>
      </w:pPr>
    </w:p>
    <w:p w:rsidR="002F0CB6" w:rsidRDefault="002F0CB6" w:rsidP="002F0CB6">
      <w:pPr>
        <w:ind w:left="600" w:right="240"/>
      </w:pPr>
    </w:p>
    <w:p w:rsidR="002F0CB6" w:rsidRDefault="002F0CB6" w:rsidP="002F0CB6">
      <w:pPr>
        <w:ind w:left="600" w:right="-994"/>
      </w:pPr>
    </w:p>
    <w:p w:rsidR="002F0CB6" w:rsidRDefault="002F0CB6" w:rsidP="002F0CB6">
      <w:pPr>
        <w:ind w:left="600" w:right="-994"/>
      </w:pPr>
    </w:p>
    <w:p w:rsidR="002F0CB6" w:rsidRDefault="002F0CB6" w:rsidP="002F0CB6">
      <w:pPr>
        <w:ind w:left="600" w:right="-994"/>
      </w:pPr>
    </w:p>
    <w:p w:rsidR="002F0CB6" w:rsidRDefault="002F0CB6" w:rsidP="002F0CB6">
      <w:pPr>
        <w:ind w:left="600" w:right="-994"/>
      </w:pPr>
    </w:p>
    <w:p w:rsidR="002F0CB6" w:rsidRDefault="002F0CB6" w:rsidP="002F0CB6">
      <w:pPr>
        <w:ind w:left="600" w:right="-994"/>
      </w:pPr>
      <w:r>
        <w:t>Глава сельского поселения Шеркалы                                                  Л.В. Мироненко</w:t>
      </w:r>
    </w:p>
    <w:p w:rsidR="002F0CB6" w:rsidRDefault="002F0CB6" w:rsidP="002F0CB6">
      <w:pPr>
        <w:ind w:firstLine="567"/>
        <w:jc w:val="center"/>
      </w:pPr>
    </w:p>
    <w:p w:rsidR="0025520B" w:rsidRDefault="0025520B"/>
    <w:p w:rsidR="00C8743D" w:rsidRDefault="00C8743D"/>
    <w:p w:rsidR="00C8743D" w:rsidRDefault="00C8743D"/>
    <w:p w:rsidR="00C8743D" w:rsidRDefault="00C8743D"/>
    <w:p w:rsidR="00C8743D" w:rsidRDefault="00C8743D"/>
    <w:p w:rsidR="00C8743D" w:rsidRDefault="00C8743D"/>
    <w:p w:rsidR="00C8743D" w:rsidRDefault="00C8743D"/>
    <w:p w:rsidR="00C8743D" w:rsidRDefault="00C8743D"/>
    <w:p w:rsidR="006C19F4" w:rsidRDefault="006C19F4"/>
    <w:p w:rsidR="006C19F4" w:rsidRDefault="006C19F4"/>
    <w:p w:rsidR="00C8743D" w:rsidRDefault="00C8743D"/>
    <w:p w:rsidR="00C8743D" w:rsidRDefault="00C8743D"/>
    <w:p w:rsidR="00C8743D" w:rsidRDefault="00C8743D"/>
    <w:p w:rsidR="000B749D" w:rsidRDefault="000B749D"/>
    <w:p w:rsidR="000B749D" w:rsidRPr="00B63E88" w:rsidRDefault="000B749D" w:rsidP="000B749D">
      <w:pPr>
        <w:jc w:val="right"/>
        <w:rPr>
          <w:sz w:val="20"/>
          <w:szCs w:val="20"/>
        </w:rPr>
      </w:pPr>
      <w:r w:rsidRPr="00B63E88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1</w:t>
      </w:r>
    </w:p>
    <w:p w:rsidR="000B749D" w:rsidRDefault="000B749D" w:rsidP="000B749D">
      <w:pPr>
        <w:jc w:val="right"/>
        <w:rPr>
          <w:sz w:val="20"/>
          <w:szCs w:val="20"/>
        </w:rPr>
      </w:pPr>
      <w:r w:rsidRPr="00B63E88">
        <w:rPr>
          <w:sz w:val="20"/>
          <w:szCs w:val="20"/>
        </w:rPr>
        <w:t xml:space="preserve">к постановлению администрации </w:t>
      </w:r>
    </w:p>
    <w:p w:rsidR="000B749D" w:rsidRDefault="000B749D" w:rsidP="000B749D">
      <w:pPr>
        <w:jc w:val="right"/>
        <w:rPr>
          <w:sz w:val="20"/>
          <w:szCs w:val="20"/>
        </w:rPr>
      </w:pPr>
      <w:r w:rsidRPr="00B63E88">
        <w:rPr>
          <w:sz w:val="20"/>
          <w:szCs w:val="20"/>
        </w:rPr>
        <w:t xml:space="preserve">сельского поселения Шеркалы </w:t>
      </w:r>
    </w:p>
    <w:p w:rsidR="000B749D" w:rsidRDefault="000B749D" w:rsidP="000B749D">
      <w:pPr>
        <w:pStyle w:val="a6"/>
        <w:jc w:val="right"/>
      </w:pPr>
      <w:r w:rsidRPr="009F181F">
        <w:rPr>
          <w:rFonts w:cs="Times New Roman"/>
          <w:color w:val="000000" w:themeColor="text1"/>
          <w:sz w:val="20"/>
          <w:szCs w:val="20"/>
        </w:rPr>
        <w:t>от «</w:t>
      </w:r>
      <w:r w:rsidR="00533ADC">
        <w:rPr>
          <w:rFonts w:cs="Times New Roman"/>
          <w:color w:val="000000" w:themeColor="text1"/>
          <w:sz w:val="20"/>
          <w:szCs w:val="20"/>
        </w:rPr>
        <w:t>____</w:t>
      </w:r>
      <w:r w:rsidRPr="009F181F">
        <w:rPr>
          <w:rFonts w:cs="Times New Roman"/>
          <w:color w:val="000000" w:themeColor="text1"/>
          <w:sz w:val="20"/>
          <w:szCs w:val="20"/>
        </w:rPr>
        <w:t xml:space="preserve">» </w:t>
      </w:r>
      <w:r w:rsidR="00533ADC">
        <w:rPr>
          <w:rFonts w:cs="Times New Roman"/>
          <w:color w:val="000000" w:themeColor="text1"/>
          <w:sz w:val="20"/>
          <w:szCs w:val="20"/>
        </w:rPr>
        <w:t>_______</w:t>
      </w:r>
      <w:r w:rsidRPr="009F181F">
        <w:rPr>
          <w:rFonts w:cs="Times New Roman"/>
          <w:color w:val="000000" w:themeColor="text1"/>
          <w:sz w:val="20"/>
          <w:szCs w:val="20"/>
        </w:rPr>
        <w:t xml:space="preserve"> 201</w:t>
      </w:r>
      <w:r w:rsidR="00533ADC">
        <w:rPr>
          <w:rFonts w:cs="Times New Roman"/>
          <w:color w:val="000000" w:themeColor="text1"/>
          <w:sz w:val="20"/>
          <w:szCs w:val="20"/>
        </w:rPr>
        <w:t>8</w:t>
      </w:r>
      <w:r w:rsidRPr="009F181F">
        <w:rPr>
          <w:rFonts w:cs="Times New Roman"/>
          <w:color w:val="000000" w:themeColor="text1"/>
          <w:sz w:val="20"/>
          <w:szCs w:val="20"/>
        </w:rPr>
        <w:t xml:space="preserve"> г. № </w:t>
      </w:r>
      <w:r w:rsidR="00533ADC">
        <w:rPr>
          <w:rFonts w:cs="Times New Roman"/>
          <w:color w:val="000000" w:themeColor="text1"/>
          <w:sz w:val="20"/>
          <w:szCs w:val="20"/>
        </w:rPr>
        <w:t>_____</w:t>
      </w:r>
    </w:p>
    <w:p w:rsidR="00C8743D" w:rsidRDefault="00533ADC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105410</wp:posOffset>
            </wp:positionV>
            <wp:extent cx="6068695" cy="8591550"/>
            <wp:effectExtent l="19050" t="0" r="8255" b="0"/>
            <wp:wrapNone/>
            <wp:docPr id="2" name="Рисунок 1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7" cstate="print"/>
                    <a:srcRect l="9514" t="6732" r="2854" b="5385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43D" w:rsidRDefault="00C8743D"/>
    <w:p w:rsidR="00C8743D" w:rsidRDefault="00C8743D"/>
    <w:p w:rsidR="00C8743D" w:rsidRDefault="00C8743D">
      <w:pPr>
        <w:sectPr w:rsidR="00C8743D" w:rsidSect="0025520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43D" w:rsidRPr="00B63E88" w:rsidRDefault="00C8743D" w:rsidP="00C8743D">
      <w:pPr>
        <w:jc w:val="right"/>
        <w:rPr>
          <w:sz w:val="20"/>
          <w:szCs w:val="20"/>
        </w:rPr>
      </w:pPr>
      <w:r w:rsidRPr="00B63E88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2</w:t>
      </w:r>
    </w:p>
    <w:p w:rsidR="00C8743D" w:rsidRDefault="00C8743D" w:rsidP="00C8743D">
      <w:pPr>
        <w:jc w:val="right"/>
        <w:rPr>
          <w:sz w:val="20"/>
          <w:szCs w:val="20"/>
        </w:rPr>
      </w:pPr>
      <w:r w:rsidRPr="00B63E88">
        <w:rPr>
          <w:sz w:val="20"/>
          <w:szCs w:val="20"/>
        </w:rPr>
        <w:t xml:space="preserve">к постановлению администрации </w:t>
      </w:r>
    </w:p>
    <w:p w:rsidR="00C8743D" w:rsidRDefault="00C8743D" w:rsidP="00C8743D">
      <w:pPr>
        <w:jc w:val="right"/>
        <w:rPr>
          <w:sz w:val="20"/>
          <w:szCs w:val="20"/>
        </w:rPr>
      </w:pPr>
      <w:r w:rsidRPr="00B63E88">
        <w:rPr>
          <w:sz w:val="20"/>
          <w:szCs w:val="20"/>
        </w:rPr>
        <w:t xml:space="preserve">сельского поселения Шеркалы </w:t>
      </w:r>
    </w:p>
    <w:p w:rsidR="00C8743D" w:rsidRDefault="00C8743D" w:rsidP="00C8743D">
      <w:pPr>
        <w:pStyle w:val="a6"/>
        <w:jc w:val="right"/>
      </w:pPr>
      <w:r w:rsidRPr="009F181F">
        <w:rPr>
          <w:rFonts w:cs="Times New Roman"/>
          <w:color w:val="000000" w:themeColor="text1"/>
          <w:sz w:val="20"/>
          <w:szCs w:val="20"/>
        </w:rPr>
        <w:t>от «</w:t>
      </w:r>
      <w:r w:rsidR="00533ADC">
        <w:rPr>
          <w:rFonts w:cs="Times New Roman"/>
          <w:color w:val="000000" w:themeColor="text1"/>
          <w:sz w:val="20"/>
          <w:szCs w:val="20"/>
        </w:rPr>
        <w:t>___</w:t>
      </w:r>
      <w:r w:rsidRPr="009F181F">
        <w:rPr>
          <w:rFonts w:cs="Times New Roman"/>
          <w:color w:val="000000" w:themeColor="text1"/>
          <w:sz w:val="20"/>
          <w:szCs w:val="20"/>
        </w:rPr>
        <w:t xml:space="preserve">» </w:t>
      </w:r>
      <w:r w:rsidR="00533ADC">
        <w:rPr>
          <w:rFonts w:cs="Times New Roman"/>
          <w:color w:val="000000" w:themeColor="text1"/>
          <w:sz w:val="20"/>
          <w:szCs w:val="20"/>
        </w:rPr>
        <w:t>________</w:t>
      </w:r>
      <w:r w:rsidRPr="009F181F">
        <w:rPr>
          <w:rFonts w:cs="Times New Roman"/>
          <w:color w:val="000000" w:themeColor="text1"/>
          <w:sz w:val="20"/>
          <w:szCs w:val="20"/>
        </w:rPr>
        <w:t>201</w:t>
      </w:r>
      <w:r w:rsidR="00533ADC">
        <w:rPr>
          <w:rFonts w:cs="Times New Roman"/>
          <w:color w:val="000000" w:themeColor="text1"/>
          <w:sz w:val="20"/>
          <w:szCs w:val="20"/>
        </w:rPr>
        <w:t>8</w:t>
      </w:r>
      <w:r w:rsidRPr="009F181F">
        <w:rPr>
          <w:rFonts w:cs="Times New Roman"/>
          <w:color w:val="000000" w:themeColor="text1"/>
          <w:sz w:val="20"/>
          <w:szCs w:val="20"/>
        </w:rPr>
        <w:t xml:space="preserve"> г. №</w:t>
      </w:r>
      <w:r w:rsidR="00533ADC">
        <w:rPr>
          <w:rFonts w:cs="Times New Roman"/>
          <w:color w:val="000000" w:themeColor="text1"/>
          <w:sz w:val="20"/>
          <w:szCs w:val="20"/>
        </w:rPr>
        <w:t xml:space="preserve"> _____</w:t>
      </w:r>
    </w:p>
    <w:p w:rsidR="00C8743D" w:rsidRDefault="00B84B49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51435</wp:posOffset>
            </wp:positionV>
            <wp:extent cx="8839200" cy="6238875"/>
            <wp:effectExtent l="19050" t="0" r="0" b="0"/>
            <wp:wrapNone/>
            <wp:docPr id="5" name="Рисунок 4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43D" w:rsidRDefault="00C8743D"/>
    <w:p w:rsidR="00C8743D" w:rsidRDefault="00C8743D"/>
    <w:p w:rsidR="00C8743D" w:rsidRDefault="00C8743D"/>
    <w:p w:rsidR="00C8743D" w:rsidRDefault="00C8743D"/>
    <w:p w:rsidR="00C8743D" w:rsidRDefault="00C8743D"/>
    <w:p w:rsidR="00C8743D" w:rsidRDefault="00C8743D"/>
    <w:p w:rsidR="00C8743D" w:rsidRDefault="00C8743D"/>
    <w:p w:rsidR="00C8743D" w:rsidRDefault="00C8743D"/>
    <w:p w:rsidR="00C8743D" w:rsidRDefault="00C8743D"/>
    <w:p w:rsidR="00C8743D" w:rsidRDefault="00C8743D"/>
    <w:sectPr w:rsidR="00C8743D" w:rsidSect="00C8743D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01079"/>
    <w:multiLevelType w:val="hybridMultilevel"/>
    <w:tmpl w:val="AE08EB8A"/>
    <w:lvl w:ilvl="0" w:tplc="61F0A4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F0CB6"/>
    <w:rsid w:val="000A08A6"/>
    <w:rsid w:val="000B749D"/>
    <w:rsid w:val="002103C1"/>
    <w:rsid w:val="0025520B"/>
    <w:rsid w:val="002F0CB6"/>
    <w:rsid w:val="002F6B7F"/>
    <w:rsid w:val="003C3EFF"/>
    <w:rsid w:val="004562E4"/>
    <w:rsid w:val="00533ADC"/>
    <w:rsid w:val="00662567"/>
    <w:rsid w:val="006C19F4"/>
    <w:rsid w:val="00717566"/>
    <w:rsid w:val="00880128"/>
    <w:rsid w:val="009B3229"/>
    <w:rsid w:val="00AB56AD"/>
    <w:rsid w:val="00B84B49"/>
    <w:rsid w:val="00C8743D"/>
    <w:rsid w:val="00D71BEE"/>
    <w:rsid w:val="00EC5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71BE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71BE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1B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1B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71BEE"/>
    <w:rPr>
      <w:b/>
      <w:bCs/>
    </w:rPr>
  </w:style>
  <w:style w:type="paragraph" w:styleId="a4">
    <w:name w:val="No Spacing"/>
    <w:uiPriority w:val="1"/>
    <w:qFormat/>
    <w:rsid w:val="00D71BEE"/>
    <w:pPr>
      <w:spacing w:after="0" w:line="240" w:lineRule="auto"/>
    </w:pPr>
  </w:style>
  <w:style w:type="character" w:styleId="a5">
    <w:name w:val="Hyperlink"/>
    <w:basedOn w:val="a0"/>
    <w:uiPriority w:val="99"/>
    <w:rsid w:val="002F0CB6"/>
    <w:rPr>
      <w:color w:val="0000FF"/>
      <w:u w:val="single"/>
    </w:rPr>
  </w:style>
  <w:style w:type="paragraph" w:styleId="a6">
    <w:name w:val="header"/>
    <w:basedOn w:val="a"/>
    <w:link w:val="a7"/>
    <w:unhideWhenUsed/>
    <w:rsid w:val="00C8743D"/>
    <w:pPr>
      <w:tabs>
        <w:tab w:val="center" w:pos="4677"/>
        <w:tab w:val="right" w:pos="9355"/>
      </w:tabs>
      <w:ind w:firstLine="567"/>
      <w:jc w:val="both"/>
    </w:pPr>
    <w:rPr>
      <w:rFonts w:eastAsiaTheme="minorHAnsi" w:cstheme="minorBidi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rsid w:val="00C8743D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C874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74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herkaly-adm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6</cp:revision>
  <cp:lastPrinted>2016-12-21T04:09:00Z</cp:lastPrinted>
  <dcterms:created xsi:type="dcterms:W3CDTF">2016-12-13T09:51:00Z</dcterms:created>
  <dcterms:modified xsi:type="dcterms:W3CDTF">2018-03-22T12:49:00Z</dcterms:modified>
</cp:coreProperties>
</file>