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A9" w:rsidRDefault="00272889" w:rsidP="002728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10905" cy="4668253"/>
            <wp:effectExtent l="0" t="0" r="0" b="0"/>
            <wp:docPr id="1" name="Рисунок 1" descr="D:\Мои документы\Раздатка, плакаты, стенды с 2016\В отпуск без дол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здатка, плакаты, стенды с 2016\В отпуск без долг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232" cy="46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89" w:rsidRDefault="00272889" w:rsidP="00272889">
      <w:pPr>
        <w:jc w:val="center"/>
      </w:pPr>
    </w:p>
    <w:p w:rsidR="00272889" w:rsidRDefault="00272889" w:rsidP="00272889">
      <w:pPr>
        <w:jc w:val="center"/>
      </w:pPr>
      <w:r>
        <w:rPr>
          <w:noProof/>
          <w:lang w:eastAsia="ru-RU"/>
        </w:rPr>
        <w:drawing>
          <wp:inline distT="0" distB="0" distL="0" distR="0" wp14:anchorId="56AFB24C" wp14:editId="2D57F9F5">
            <wp:extent cx="6610905" cy="4668253"/>
            <wp:effectExtent l="0" t="0" r="0" b="0"/>
            <wp:docPr id="2" name="Рисунок 2" descr="D:\Мои документы\Раздатка, плакаты, стенды с 2016\В отпуск без дол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здатка, плакаты, стенды с 2016\В отпуск без долг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232" cy="46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272889" w:rsidRPr="00272889" w:rsidTr="00272889">
        <w:tc>
          <w:tcPr>
            <w:tcW w:w="10706" w:type="dxa"/>
          </w:tcPr>
          <w:p w:rsidR="00272889" w:rsidRPr="00272889" w:rsidRDefault="00272889" w:rsidP="00272889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28"/>
              </w:rPr>
            </w:pPr>
            <w:r w:rsidRPr="00272889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28"/>
              </w:rPr>
              <w:lastRenderedPageBreak/>
              <w:t>Проверьте и оплатите свою задолженность!</w:t>
            </w:r>
          </w:p>
          <w:p w:rsidR="00272889" w:rsidRPr="00272889" w:rsidRDefault="00272889" w:rsidP="00272889">
            <w:pPr>
              <w:ind w:left="426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Наличие долгов может стать причиной ареста имущества, списания средств со счета в банке, ограничения выезда за пределы Российской Федерации</w:t>
            </w:r>
            <w:proofErr w:type="gramStart"/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.</w:t>
            </w:r>
            <w:proofErr w:type="gramEnd"/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Нарушение сроков уплаты налогов автоматически влечет начисление пени, таким образом, сумма долга может превысить сумму исчисленного налога. 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Для того чтобы минимизировать этот риск, лучше своевременно проверить наличие задолженности. Уточнить неисполненные налоговые обязательства можно: 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1. На официальном сайте ФНС России </w:t>
            </w:r>
            <w:hyperlink r:id="rId6" w:history="1"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</w:rPr>
                <w:t>www.nalog.ru</w:t>
              </w:r>
            </w:hyperlink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в сервисе «Личный кабинет налогоплательщика для физических лиц»; 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2. На официальном сайте Федеральной службы судебных приставов </w:t>
            </w:r>
            <w:hyperlink r:id="rId7" w:history="1"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</w:rPr>
                <w:t>www.fssprus.ru</w:t>
              </w:r>
            </w:hyperlink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в сервисе «Банк данных исполнительных производств»;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3. На Портале государственных и муниципальных услуг </w:t>
            </w:r>
            <w:hyperlink r:id="rId8" w:history="1"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  <w:lang w:val="en-US"/>
                </w:rPr>
                <w:t>www</w:t>
              </w:r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</w:rPr>
                <w:t>.</w:t>
              </w:r>
              <w:proofErr w:type="spellStart"/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</w:rPr>
                <w:t>.</w:t>
              </w:r>
              <w:proofErr w:type="spellStart"/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в разделе «Налоговая задолженность»;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4. Обратившись в Многофункциональный центр (МФЦ) или в налоговый орган по месту учета.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Рекомендуем проверить налоговую задолженность и исполнить обязанность по уплате налогов!</w:t>
            </w:r>
          </w:p>
          <w:p w:rsidR="00272889" w:rsidRPr="00272889" w:rsidRDefault="00272889" w:rsidP="00272889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28"/>
              </w:rPr>
            </w:pPr>
          </w:p>
          <w:p w:rsidR="00272889" w:rsidRPr="00272889" w:rsidRDefault="00272889" w:rsidP="00272889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28"/>
              </w:rPr>
            </w:pPr>
          </w:p>
          <w:p w:rsidR="00272889" w:rsidRPr="00272889" w:rsidRDefault="00272889" w:rsidP="00272889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28"/>
              </w:rPr>
            </w:pPr>
          </w:p>
          <w:p w:rsidR="00272889" w:rsidRPr="00272889" w:rsidRDefault="00272889" w:rsidP="00272889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272889" w:rsidRPr="00272889" w:rsidTr="00272889">
        <w:tc>
          <w:tcPr>
            <w:tcW w:w="10706" w:type="dxa"/>
          </w:tcPr>
          <w:p w:rsidR="00272889" w:rsidRPr="00272889" w:rsidRDefault="00272889" w:rsidP="00272889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28"/>
              </w:rPr>
            </w:pPr>
          </w:p>
          <w:p w:rsidR="00272889" w:rsidRPr="00272889" w:rsidRDefault="00272889" w:rsidP="00272889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28"/>
              </w:rPr>
            </w:pPr>
          </w:p>
          <w:p w:rsidR="00272889" w:rsidRPr="00272889" w:rsidRDefault="00272889" w:rsidP="00272889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28"/>
              </w:rPr>
            </w:pPr>
            <w:r w:rsidRPr="00272889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28"/>
              </w:rPr>
              <w:t>Проверьте и оплатите свою задолженность!</w:t>
            </w:r>
          </w:p>
          <w:p w:rsidR="00272889" w:rsidRPr="00272889" w:rsidRDefault="00272889" w:rsidP="00272889">
            <w:pPr>
              <w:ind w:left="426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Наличие долгов может стать причиной ареста имущества, списания средств со счета в банке, ограничения выезда за пределы Российской Федерации. Нарушение сроков уплаты налогов автоматически влечет начисление пени</w:t>
            </w:r>
            <w:bookmarkStart w:id="0" w:name="_GoBack"/>
            <w:bookmarkEnd w:id="0"/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, таким образом, сумма долга может превысить сумму исчисленного налога. 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Для того чтобы минимизировать этот риск, лучше своевременно проверить наличие задолженности. Уточнить неисполненные налоговые обязательства можно: 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1. На официальном сайте ФНС России </w:t>
            </w:r>
            <w:hyperlink r:id="rId9" w:history="1"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</w:rPr>
                <w:t>www.nalog.ru</w:t>
              </w:r>
            </w:hyperlink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в сервисе «Личный кабинет налогоплательщика для физических лиц»; 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2. На официальном сайте Федеральной службы судебных приставов </w:t>
            </w:r>
            <w:hyperlink r:id="rId10" w:history="1"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</w:rPr>
                <w:t>www.fssprus.ru</w:t>
              </w:r>
            </w:hyperlink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в сервисе «Банк данных исполнительных производств»;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3. На Портале государственных и муниципальных услуг </w:t>
            </w:r>
            <w:hyperlink r:id="rId11" w:history="1"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  <w:lang w:val="en-US"/>
                </w:rPr>
                <w:t>www</w:t>
              </w:r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</w:rPr>
                <w:t>.</w:t>
              </w:r>
              <w:proofErr w:type="spellStart"/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</w:rPr>
                <w:t>.</w:t>
              </w:r>
              <w:proofErr w:type="spellStart"/>
              <w:r w:rsidRPr="00272889">
                <w:rPr>
                  <w:rStyle w:val="a5"/>
                  <w:rFonts w:ascii="Times New Roman" w:hAnsi="Times New Roman" w:cs="Times New Roman"/>
                  <w:bCs/>
                  <w:color w:val="595959" w:themeColor="text1" w:themeTint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 в разделе «Налоговая задолженность»;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4. Обратившись в Многофункциональный центр (МФЦ) или в налоговый орган по месту учета.</w:t>
            </w:r>
          </w:p>
          <w:p w:rsidR="00272889" w:rsidRPr="00272889" w:rsidRDefault="00272889" w:rsidP="00272889">
            <w:pPr>
              <w:ind w:left="426" w:firstLine="708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272889">
              <w:rPr>
                <w:rFonts w:ascii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Рекомендуем проверить налоговую задолженность и исполнить обязанность по уплате налогов!</w:t>
            </w:r>
          </w:p>
          <w:p w:rsidR="00272889" w:rsidRPr="00272889" w:rsidRDefault="00272889" w:rsidP="00272889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28"/>
              </w:rPr>
            </w:pPr>
          </w:p>
        </w:tc>
      </w:tr>
    </w:tbl>
    <w:p w:rsidR="00272889" w:rsidRPr="00272889" w:rsidRDefault="00272889" w:rsidP="00272889">
      <w:pPr>
        <w:spacing w:after="0" w:line="240" w:lineRule="auto"/>
        <w:jc w:val="both"/>
        <w:rPr>
          <w:sz w:val="28"/>
          <w:szCs w:val="28"/>
        </w:rPr>
      </w:pPr>
    </w:p>
    <w:sectPr w:rsidR="00272889" w:rsidRPr="00272889" w:rsidSect="00272889">
      <w:pgSz w:w="11906" w:h="16838"/>
      <w:pgMar w:top="567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89"/>
    <w:rsid w:val="000544A9"/>
    <w:rsid w:val="00272889"/>
    <w:rsid w:val="005E0C1C"/>
    <w:rsid w:val="008049FA"/>
    <w:rsid w:val="00C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88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7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88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7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spru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sspr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Викторовна Захарова</dc:creator>
  <cp:lastModifiedBy>Зинаида Викторовна Захарова</cp:lastModifiedBy>
  <cp:revision>1</cp:revision>
  <dcterms:created xsi:type="dcterms:W3CDTF">2018-12-13T11:08:00Z</dcterms:created>
  <dcterms:modified xsi:type="dcterms:W3CDTF">2018-12-13T11:21:00Z</dcterms:modified>
</cp:coreProperties>
</file>