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B6" w:rsidRDefault="00AC72B6" w:rsidP="00AC72B6">
      <w:pPr>
        <w:spacing w:after="0" w:line="240" w:lineRule="auto"/>
        <w:rPr>
          <w:rFonts w:ascii="Times New Roman" w:hAnsi="Times New Roman"/>
        </w:rPr>
      </w:pPr>
    </w:p>
    <w:p w:rsidR="00AC72B6" w:rsidRDefault="00AC72B6" w:rsidP="00AC72B6">
      <w:pPr>
        <w:spacing w:after="0" w:line="240" w:lineRule="auto"/>
        <w:rPr>
          <w:rFonts w:ascii="Times New Roman" w:hAnsi="Times New Roman"/>
        </w:rPr>
      </w:pPr>
    </w:p>
    <w:p w:rsidR="00AC72B6" w:rsidRDefault="00AC72B6" w:rsidP="00AC72B6">
      <w:pPr>
        <w:spacing w:after="0" w:line="240" w:lineRule="auto"/>
        <w:rPr>
          <w:rFonts w:ascii="Times New Roman" w:hAnsi="Times New Roman"/>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-342900</wp:posOffset>
            </wp:positionV>
            <wp:extent cx="495300" cy="609600"/>
            <wp:effectExtent l="1905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ктябрьского района (для бланка)"/>
                    <pic:cNvPicPr>
                      <a:picLocks noChangeAspect="1" noChangeArrowheads="1"/>
                    </pic:cNvPicPr>
                  </pic:nvPicPr>
                  <pic:blipFill>
                    <a:blip r:embed="rId4"/>
                    <a:srcRect/>
                    <a:stretch>
                      <a:fillRect/>
                    </a:stretch>
                  </pic:blipFill>
                  <pic:spPr bwMode="auto">
                    <a:xfrm>
                      <a:off x="0" y="0"/>
                      <a:ext cx="495300" cy="609600"/>
                    </a:xfrm>
                    <a:prstGeom prst="rect">
                      <a:avLst/>
                    </a:prstGeom>
                    <a:noFill/>
                  </pic:spPr>
                </pic:pic>
              </a:graphicData>
            </a:graphic>
          </wp:anchor>
        </w:drawing>
      </w:r>
    </w:p>
    <w:p w:rsidR="00AC72B6" w:rsidRDefault="00AC72B6" w:rsidP="00AC72B6">
      <w:pPr>
        <w:spacing w:after="0" w:line="240" w:lineRule="auto"/>
        <w:rPr>
          <w:rFonts w:ascii="Times New Roman" w:hAnsi="Times New Roman"/>
        </w:rPr>
      </w:pPr>
    </w:p>
    <w:tbl>
      <w:tblPr>
        <w:tblW w:w="0" w:type="auto"/>
        <w:tblLayout w:type="fixed"/>
        <w:tblLook w:val="01E0"/>
      </w:tblPr>
      <w:tblGrid>
        <w:gridCol w:w="9873"/>
      </w:tblGrid>
      <w:tr w:rsidR="00AC72B6" w:rsidTr="00AC72B6">
        <w:trPr>
          <w:trHeight w:val="1134"/>
        </w:trPr>
        <w:tc>
          <w:tcPr>
            <w:tcW w:w="9873" w:type="dxa"/>
          </w:tcPr>
          <w:p w:rsidR="00AC72B6" w:rsidRDefault="00AC72B6">
            <w:pPr>
              <w:spacing w:after="0" w:line="240" w:lineRule="auto"/>
              <w:jc w:val="center"/>
              <w:rPr>
                <w:rFonts w:ascii="Times New Roman" w:hAnsi="Times New Roman"/>
                <w:sz w:val="12"/>
                <w:szCs w:val="12"/>
              </w:rPr>
            </w:pPr>
          </w:p>
          <w:p w:rsidR="00AC72B6" w:rsidRDefault="00AC72B6">
            <w:pPr>
              <w:spacing w:after="0" w:line="240" w:lineRule="auto"/>
              <w:jc w:val="center"/>
              <w:rPr>
                <w:rFonts w:ascii="Times New Roman" w:hAnsi="Times New Roman"/>
                <w:b/>
                <w:spacing w:val="20"/>
                <w:sz w:val="26"/>
                <w:szCs w:val="26"/>
              </w:rPr>
            </w:pPr>
            <w:r>
              <w:rPr>
                <w:rFonts w:ascii="Times New Roman" w:hAnsi="Times New Roman"/>
                <w:b/>
                <w:spacing w:val="20"/>
                <w:sz w:val="26"/>
                <w:szCs w:val="26"/>
              </w:rPr>
              <w:t>АДМИНИСТРАЦИЯ</w:t>
            </w:r>
          </w:p>
          <w:p w:rsidR="00AC72B6" w:rsidRDefault="00AC72B6">
            <w:pPr>
              <w:spacing w:after="0" w:line="240" w:lineRule="auto"/>
              <w:jc w:val="center"/>
              <w:rPr>
                <w:rFonts w:ascii="Times New Roman" w:hAnsi="Times New Roman"/>
                <w:b/>
                <w:spacing w:val="20"/>
                <w:sz w:val="26"/>
                <w:szCs w:val="26"/>
              </w:rPr>
            </w:pPr>
            <w:r>
              <w:rPr>
                <w:rFonts w:ascii="Times New Roman" w:hAnsi="Times New Roman"/>
                <w:b/>
                <w:spacing w:val="20"/>
                <w:sz w:val="26"/>
                <w:szCs w:val="26"/>
              </w:rPr>
              <w:t>СЕЛЬСКОГО ПОСЕЛЕНИЯ ШЕРКАЛЫ</w:t>
            </w:r>
          </w:p>
          <w:p w:rsidR="00AC72B6" w:rsidRDefault="00AC72B6">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Октябрьского района</w:t>
            </w:r>
          </w:p>
          <w:p w:rsidR="00AC72B6" w:rsidRDefault="00AC72B6">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Ханты-Мансийского автономного округа - Югры</w:t>
            </w:r>
          </w:p>
          <w:p w:rsidR="00AC72B6" w:rsidRDefault="00AC72B6">
            <w:pPr>
              <w:spacing w:after="0" w:line="240" w:lineRule="auto"/>
              <w:jc w:val="center"/>
              <w:rPr>
                <w:rFonts w:ascii="Times New Roman" w:hAnsi="Times New Roman"/>
                <w:b/>
                <w:spacing w:val="20"/>
                <w:sz w:val="26"/>
                <w:szCs w:val="26"/>
              </w:rPr>
            </w:pPr>
          </w:p>
          <w:p w:rsidR="00AC72B6" w:rsidRDefault="00AC72B6">
            <w:pPr>
              <w:spacing w:after="0" w:line="240" w:lineRule="auto"/>
              <w:jc w:val="center"/>
              <w:rPr>
                <w:rFonts w:ascii="Times New Roman" w:hAnsi="Times New Roman"/>
                <w:b/>
                <w:sz w:val="26"/>
                <w:szCs w:val="26"/>
              </w:rPr>
            </w:pPr>
            <w:r>
              <w:rPr>
                <w:rFonts w:ascii="Times New Roman" w:hAnsi="Times New Roman"/>
                <w:b/>
                <w:sz w:val="26"/>
                <w:szCs w:val="26"/>
              </w:rPr>
              <w:t>ПОСТАНОВЛЕНИЕ</w:t>
            </w:r>
          </w:p>
        </w:tc>
      </w:tr>
    </w:tbl>
    <w:p w:rsidR="00AC72B6" w:rsidRDefault="00AC72B6" w:rsidP="00AC72B6">
      <w:pPr>
        <w:spacing w:after="0" w:line="240" w:lineRule="auto"/>
        <w:rPr>
          <w:rFonts w:ascii="Times New Roman" w:hAnsi="Times New Roman"/>
        </w:rPr>
      </w:pPr>
    </w:p>
    <w:tbl>
      <w:tblPr>
        <w:tblW w:w="9900" w:type="dxa"/>
        <w:tblLayout w:type="fixed"/>
        <w:tblLook w:val="01E0"/>
      </w:tblPr>
      <w:tblGrid>
        <w:gridCol w:w="236"/>
        <w:gridCol w:w="610"/>
        <w:gridCol w:w="236"/>
        <w:gridCol w:w="1494"/>
        <w:gridCol w:w="348"/>
        <w:gridCol w:w="268"/>
        <w:gridCol w:w="257"/>
        <w:gridCol w:w="3906"/>
        <w:gridCol w:w="446"/>
        <w:gridCol w:w="2099"/>
      </w:tblGrid>
      <w:tr w:rsidR="00AC72B6" w:rsidTr="00AC72B6">
        <w:trPr>
          <w:trHeight w:val="454"/>
        </w:trPr>
        <w:tc>
          <w:tcPr>
            <w:tcW w:w="236" w:type="dxa"/>
            <w:vAlign w:val="bottom"/>
            <w:hideMark/>
          </w:tcPr>
          <w:p w:rsidR="00AC72B6" w:rsidRDefault="00AC72B6">
            <w:pPr>
              <w:spacing w:after="0" w:line="240" w:lineRule="auto"/>
              <w:jc w:val="right"/>
              <w:rPr>
                <w:rFonts w:ascii="Times New Roman" w:hAnsi="Times New Roman"/>
                <w:sz w:val="24"/>
                <w:szCs w:val="24"/>
              </w:rPr>
            </w:pPr>
            <w:r>
              <w:rPr>
                <w:rFonts w:ascii="Times New Roman" w:hAnsi="Times New Roman"/>
              </w:rPr>
              <w:t xml:space="preserve"> «</w:t>
            </w:r>
          </w:p>
        </w:tc>
        <w:tc>
          <w:tcPr>
            <w:tcW w:w="610" w:type="dxa"/>
            <w:tcBorders>
              <w:top w:val="nil"/>
              <w:left w:val="nil"/>
              <w:bottom w:val="single" w:sz="4" w:space="0" w:color="auto"/>
              <w:right w:val="nil"/>
            </w:tcBorders>
            <w:vAlign w:val="bottom"/>
            <w:hideMark/>
          </w:tcPr>
          <w:p w:rsidR="00AC72B6" w:rsidRDefault="00AC72B6">
            <w:pPr>
              <w:spacing w:after="0" w:line="240" w:lineRule="auto"/>
              <w:jc w:val="center"/>
              <w:rPr>
                <w:rFonts w:ascii="Times New Roman" w:hAnsi="Times New Roman"/>
                <w:sz w:val="24"/>
                <w:szCs w:val="24"/>
              </w:rPr>
            </w:pPr>
            <w:r>
              <w:rPr>
                <w:rFonts w:ascii="Times New Roman" w:hAnsi="Times New Roman"/>
              </w:rPr>
              <w:t>22</w:t>
            </w:r>
          </w:p>
        </w:tc>
        <w:tc>
          <w:tcPr>
            <w:tcW w:w="236" w:type="dxa"/>
            <w:vAlign w:val="bottom"/>
            <w:hideMark/>
          </w:tcPr>
          <w:p w:rsidR="00AC72B6" w:rsidRDefault="00AC72B6">
            <w:pPr>
              <w:spacing w:after="0" w:line="240" w:lineRule="auto"/>
              <w:rPr>
                <w:rFonts w:ascii="Times New Roman" w:hAnsi="Times New Roman"/>
                <w:sz w:val="24"/>
                <w:szCs w:val="24"/>
              </w:rPr>
            </w:pPr>
            <w:r>
              <w:rPr>
                <w:rFonts w:ascii="Times New Roman" w:hAnsi="Times New Roman"/>
              </w:rPr>
              <w:t>»</w:t>
            </w:r>
          </w:p>
        </w:tc>
        <w:tc>
          <w:tcPr>
            <w:tcW w:w="1493" w:type="dxa"/>
            <w:tcBorders>
              <w:top w:val="nil"/>
              <w:left w:val="nil"/>
              <w:bottom w:val="single" w:sz="4" w:space="0" w:color="auto"/>
              <w:right w:val="nil"/>
            </w:tcBorders>
            <w:vAlign w:val="bottom"/>
            <w:hideMark/>
          </w:tcPr>
          <w:p w:rsidR="00AC72B6" w:rsidRDefault="00AC72B6">
            <w:pPr>
              <w:spacing w:after="0" w:line="240" w:lineRule="auto"/>
              <w:jc w:val="center"/>
              <w:rPr>
                <w:rFonts w:ascii="Times New Roman" w:hAnsi="Times New Roman"/>
                <w:sz w:val="24"/>
                <w:szCs w:val="24"/>
              </w:rPr>
            </w:pPr>
            <w:r>
              <w:rPr>
                <w:rFonts w:ascii="Times New Roman" w:hAnsi="Times New Roman"/>
              </w:rPr>
              <w:t>марта</w:t>
            </w:r>
          </w:p>
        </w:tc>
        <w:tc>
          <w:tcPr>
            <w:tcW w:w="348" w:type="dxa"/>
            <w:vAlign w:val="bottom"/>
            <w:hideMark/>
          </w:tcPr>
          <w:p w:rsidR="00AC72B6" w:rsidRDefault="00AC72B6">
            <w:pPr>
              <w:spacing w:after="0" w:line="240" w:lineRule="auto"/>
              <w:ind w:right="-108"/>
              <w:jc w:val="right"/>
              <w:rPr>
                <w:rFonts w:ascii="Times New Roman" w:hAnsi="Times New Roman"/>
                <w:sz w:val="24"/>
                <w:szCs w:val="24"/>
              </w:rPr>
            </w:pPr>
            <w:r>
              <w:rPr>
                <w:rFonts w:ascii="Times New Roman" w:hAnsi="Times New Roman"/>
              </w:rPr>
              <w:t>20</w:t>
            </w:r>
          </w:p>
        </w:tc>
        <w:tc>
          <w:tcPr>
            <w:tcW w:w="268" w:type="dxa"/>
            <w:tcMar>
              <w:top w:w="0" w:type="dxa"/>
              <w:left w:w="0" w:type="dxa"/>
              <w:bottom w:w="0" w:type="dxa"/>
              <w:right w:w="0" w:type="dxa"/>
            </w:tcMar>
            <w:vAlign w:val="bottom"/>
            <w:hideMark/>
          </w:tcPr>
          <w:p w:rsidR="00AC72B6" w:rsidRDefault="00AC72B6">
            <w:pPr>
              <w:spacing w:after="0" w:line="240" w:lineRule="auto"/>
              <w:rPr>
                <w:rFonts w:ascii="Times New Roman" w:hAnsi="Times New Roman"/>
                <w:sz w:val="24"/>
                <w:szCs w:val="24"/>
              </w:rPr>
            </w:pPr>
            <w:r>
              <w:rPr>
                <w:rFonts w:ascii="Times New Roman" w:hAnsi="Times New Roman"/>
              </w:rPr>
              <w:t>13</w:t>
            </w:r>
          </w:p>
        </w:tc>
        <w:tc>
          <w:tcPr>
            <w:tcW w:w="257" w:type="dxa"/>
            <w:tcMar>
              <w:top w:w="0" w:type="dxa"/>
              <w:left w:w="0" w:type="dxa"/>
              <w:bottom w:w="0" w:type="dxa"/>
              <w:right w:w="0" w:type="dxa"/>
            </w:tcMar>
            <w:vAlign w:val="bottom"/>
            <w:hideMark/>
          </w:tcPr>
          <w:p w:rsidR="00AC72B6" w:rsidRDefault="00AC72B6">
            <w:pPr>
              <w:spacing w:after="0" w:line="240" w:lineRule="auto"/>
              <w:rPr>
                <w:rFonts w:ascii="Times New Roman" w:hAnsi="Times New Roman"/>
                <w:sz w:val="24"/>
                <w:szCs w:val="24"/>
              </w:rPr>
            </w:pPr>
            <w:proofErr w:type="gramStart"/>
            <w:r>
              <w:rPr>
                <w:rFonts w:ascii="Times New Roman" w:hAnsi="Times New Roman"/>
              </w:rPr>
              <w:t>г</w:t>
            </w:r>
            <w:proofErr w:type="gramEnd"/>
            <w:r>
              <w:rPr>
                <w:rFonts w:ascii="Times New Roman" w:hAnsi="Times New Roman"/>
              </w:rPr>
              <w:t>.</w:t>
            </w:r>
          </w:p>
        </w:tc>
        <w:tc>
          <w:tcPr>
            <w:tcW w:w="3904" w:type="dxa"/>
            <w:vAlign w:val="bottom"/>
          </w:tcPr>
          <w:p w:rsidR="00AC72B6" w:rsidRDefault="00AC72B6">
            <w:pPr>
              <w:spacing w:after="0" w:line="240" w:lineRule="auto"/>
              <w:rPr>
                <w:rFonts w:ascii="Times New Roman" w:hAnsi="Times New Roman"/>
                <w:sz w:val="24"/>
                <w:szCs w:val="24"/>
              </w:rPr>
            </w:pPr>
          </w:p>
        </w:tc>
        <w:tc>
          <w:tcPr>
            <w:tcW w:w="446" w:type="dxa"/>
            <w:vAlign w:val="bottom"/>
            <w:hideMark/>
          </w:tcPr>
          <w:p w:rsidR="00AC72B6" w:rsidRDefault="00AC72B6">
            <w:pPr>
              <w:spacing w:after="0" w:line="240" w:lineRule="auto"/>
              <w:rPr>
                <w:rFonts w:ascii="Times New Roman" w:hAnsi="Times New Roman"/>
                <w:sz w:val="24"/>
                <w:szCs w:val="24"/>
              </w:rPr>
            </w:pPr>
            <w:r>
              <w:rPr>
                <w:rFonts w:ascii="Times New Roman" w:hAnsi="Times New Roman"/>
              </w:rPr>
              <w:t>№</w:t>
            </w:r>
          </w:p>
        </w:tc>
        <w:tc>
          <w:tcPr>
            <w:tcW w:w="2098" w:type="dxa"/>
            <w:tcBorders>
              <w:top w:val="nil"/>
              <w:left w:val="nil"/>
              <w:bottom w:val="single" w:sz="4" w:space="0" w:color="auto"/>
              <w:right w:val="nil"/>
            </w:tcBorders>
            <w:vAlign w:val="bottom"/>
            <w:hideMark/>
          </w:tcPr>
          <w:p w:rsidR="00AC72B6" w:rsidRDefault="00AC72B6">
            <w:pPr>
              <w:spacing w:after="0" w:line="240" w:lineRule="auto"/>
              <w:jc w:val="center"/>
              <w:rPr>
                <w:rFonts w:ascii="Times New Roman" w:hAnsi="Times New Roman"/>
                <w:sz w:val="24"/>
                <w:szCs w:val="24"/>
              </w:rPr>
            </w:pPr>
            <w:r>
              <w:rPr>
                <w:rFonts w:ascii="Times New Roman" w:hAnsi="Times New Roman"/>
                <w:sz w:val="24"/>
                <w:szCs w:val="24"/>
              </w:rPr>
              <w:t>65</w:t>
            </w:r>
          </w:p>
        </w:tc>
      </w:tr>
      <w:tr w:rsidR="00AC72B6" w:rsidTr="00AC72B6">
        <w:trPr>
          <w:trHeight w:val="567"/>
        </w:trPr>
        <w:tc>
          <w:tcPr>
            <w:tcW w:w="9896" w:type="dxa"/>
            <w:gridSpan w:val="10"/>
            <w:tcMar>
              <w:top w:w="227" w:type="dxa"/>
              <w:left w:w="108" w:type="dxa"/>
              <w:bottom w:w="0" w:type="dxa"/>
              <w:right w:w="108" w:type="dxa"/>
            </w:tcMar>
            <w:hideMark/>
          </w:tcPr>
          <w:p w:rsidR="00AC72B6" w:rsidRDefault="00AC72B6">
            <w:pPr>
              <w:spacing w:after="0" w:line="240" w:lineRule="auto"/>
              <w:rPr>
                <w:rFonts w:ascii="Times New Roman" w:hAnsi="Times New Roman"/>
                <w:sz w:val="24"/>
                <w:szCs w:val="24"/>
              </w:rPr>
            </w:pPr>
            <w:r>
              <w:rPr>
                <w:rFonts w:ascii="Times New Roman" w:hAnsi="Times New Roman"/>
                <w:sz w:val="24"/>
                <w:szCs w:val="24"/>
              </w:rPr>
              <w:t>с. Шеркалы</w:t>
            </w:r>
          </w:p>
        </w:tc>
      </w:tr>
    </w:tbl>
    <w:p w:rsidR="00AC72B6" w:rsidRDefault="00AC72B6" w:rsidP="00AC72B6">
      <w:pPr>
        <w:tabs>
          <w:tab w:val="left" w:pos="5180"/>
        </w:tabs>
        <w:spacing w:after="0" w:line="240" w:lineRule="auto"/>
        <w:rPr>
          <w:rFonts w:ascii="Times New Roman" w:hAnsi="Times New Roman"/>
          <w:sz w:val="24"/>
          <w:szCs w:val="24"/>
        </w:rPr>
      </w:pPr>
      <w:r>
        <w:rPr>
          <w:rFonts w:ascii="Times New Roman" w:hAnsi="Times New Roman"/>
          <w:sz w:val="24"/>
          <w:szCs w:val="24"/>
        </w:rPr>
        <w:t>О внесении изменений</w:t>
      </w:r>
    </w:p>
    <w:p w:rsidR="00AC72B6" w:rsidRDefault="00AC72B6" w:rsidP="00AC72B6">
      <w:pPr>
        <w:spacing w:after="0" w:line="240" w:lineRule="auto"/>
        <w:rPr>
          <w:rFonts w:ascii="Times New Roman" w:hAnsi="Times New Roman"/>
          <w:sz w:val="24"/>
          <w:szCs w:val="24"/>
        </w:rPr>
      </w:pPr>
      <w:r>
        <w:rPr>
          <w:rFonts w:ascii="Times New Roman" w:hAnsi="Times New Roman"/>
          <w:sz w:val="24"/>
          <w:szCs w:val="24"/>
        </w:rPr>
        <w:t>в постановление администрации</w:t>
      </w:r>
    </w:p>
    <w:p w:rsidR="00AC72B6" w:rsidRDefault="00AC72B6" w:rsidP="00AC72B6">
      <w:pPr>
        <w:spacing w:after="0" w:line="240" w:lineRule="auto"/>
        <w:rPr>
          <w:rFonts w:ascii="Times New Roman" w:hAnsi="Times New Roman"/>
          <w:sz w:val="24"/>
          <w:szCs w:val="24"/>
        </w:rPr>
      </w:pPr>
      <w:r>
        <w:rPr>
          <w:rFonts w:ascii="Times New Roman" w:hAnsi="Times New Roman"/>
          <w:sz w:val="24"/>
          <w:szCs w:val="24"/>
        </w:rPr>
        <w:t>сельского поселения Шеркалы</w:t>
      </w:r>
    </w:p>
    <w:p w:rsidR="00AC72B6" w:rsidRDefault="00AC72B6" w:rsidP="00AC72B6">
      <w:pPr>
        <w:spacing w:after="0" w:line="240" w:lineRule="auto"/>
        <w:rPr>
          <w:rFonts w:ascii="Times New Roman" w:hAnsi="Times New Roman"/>
          <w:sz w:val="24"/>
          <w:szCs w:val="24"/>
        </w:rPr>
      </w:pPr>
      <w:r>
        <w:rPr>
          <w:rFonts w:ascii="Times New Roman" w:hAnsi="Times New Roman"/>
          <w:sz w:val="24"/>
          <w:szCs w:val="24"/>
        </w:rPr>
        <w:t>от 12.12.2011 №157</w:t>
      </w:r>
    </w:p>
    <w:p w:rsidR="00AC72B6" w:rsidRDefault="00AC72B6" w:rsidP="00AC72B6">
      <w:pPr>
        <w:spacing w:after="0" w:line="240" w:lineRule="auto"/>
        <w:rPr>
          <w:rFonts w:ascii="Times New Roman" w:hAnsi="Times New Roman"/>
          <w:sz w:val="24"/>
          <w:szCs w:val="24"/>
        </w:rPr>
      </w:pPr>
    </w:p>
    <w:p w:rsidR="00AC72B6" w:rsidRDefault="00AC72B6" w:rsidP="00AC72B6">
      <w:pPr>
        <w:spacing w:after="0" w:line="240" w:lineRule="auto"/>
        <w:rPr>
          <w:rFonts w:ascii="Times New Roman" w:hAnsi="Times New Roman"/>
          <w:sz w:val="24"/>
          <w:szCs w:val="24"/>
        </w:rPr>
      </w:pPr>
    </w:p>
    <w:p w:rsidR="00AC72B6" w:rsidRDefault="00AC72B6" w:rsidP="00AC72B6">
      <w:pPr>
        <w:ind w:firstLine="360"/>
        <w:jc w:val="both"/>
        <w:rPr>
          <w:rFonts w:ascii="Times New Roman" w:hAnsi="Times New Roman"/>
          <w:sz w:val="24"/>
          <w:szCs w:val="24"/>
        </w:rPr>
      </w:pPr>
      <w:r>
        <w:rPr>
          <w:rFonts w:ascii="Times New Roman" w:hAnsi="Times New Roman"/>
          <w:sz w:val="24"/>
          <w:szCs w:val="24"/>
        </w:rPr>
        <w:t xml:space="preserve">В связи с принятием Федерального закона от 28.07.2012 года </w:t>
      </w:r>
      <w:r w:rsidR="002D754E">
        <w:rPr>
          <w:rFonts w:ascii="Times New Roman" w:hAnsi="Times New Roman"/>
          <w:sz w:val="24"/>
          <w:szCs w:val="24"/>
        </w:rPr>
        <w:t xml:space="preserve">№ 133 – ФЗ </w:t>
      </w:r>
      <w:r>
        <w:rPr>
          <w:rFonts w:ascii="Times New Roman" w:hAnsi="Times New Roman"/>
          <w:sz w:val="24"/>
          <w:szCs w:val="24"/>
        </w:rPr>
        <w: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AC72B6" w:rsidRPr="00AC72B6" w:rsidRDefault="00AC72B6" w:rsidP="00AC72B6">
      <w:pPr>
        <w:widowControl w:val="0"/>
        <w:tabs>
          <w:tab w:val="left" w:pos="8441"/>
        </w:tabs>
        <w:autoSpaceDE w:val="0"/>
        <w:autoSpaceDN w:val="0"/>
        <w:adjustRightInd w:val="0"/>
        <w:jc w:val="both"/>
        <w:rPr>
          <w:rFonts w:ascii="Times New Roman CYR" w:hAnsi="Times New Roman CYR" w:cs="Times New Roman CYR"/>
          <w:bCs/>
          <w:color w:val="000000"/>
        </w:rPr>
      </w:pPr>
      <w:r>
        <w:rPr>
          <w:rFonts w:ascii="Times New Roman" w:hAnsi="Times New Roman"/>
          <w:sz w:val="24"/>
          <w:szCs w:val="24"/>
        </w:rPr>
        <w:t>1. Внести изменения в постановление администрации сельского поселения Шеркалы от 12.12.2011 № 157 «Об утверждении административного регламента по предоставлению муниципальной услуги «</w:t>
      </w:r>
      <w:r w:rsidRPr="00113557">
        <w:rPr>
          <w:rFonts w:ascii="Times New Roman CYR" w:eastAsia="Times New Roman" w:hAnsi="Times New Roman CYR" w:cs="Times New Roman CYR"/>
          <w:bCs/>
          <w:color w:val="000000"/>
        </w:rPr>
        <w:t>Присвоение (изменение) адресов объектам недвижимости</w:t>
      </w:r>
      <w:r>
        <w:rPr>
          <w:rFonts w:ascii="Times New Roman" w:hAnsi="Times New Roman"/>
          <w:sz w:val="24"/>
          <w:szCs w:val="24"/>
        </w:rPr>
        <w:t>»:</w:t>
      </w:r>
    </w:p>
    <w:p w:rsidR="00AC72B6" w:rsidRDefault="00AC72B6" w:rsidP="00AC72B6">
      <w:pPr>
        <w:spacing w:after="0" w:line="240" w:lineRule="auto"/>
        <w:ind w:firstLine="360"/>
        <w:jc w:val="both"/>
        <w:rPr>
          <w:rFonts w:ascii="Times New Roman" w:hAnsi="Times New Roman"/>
          <w:sz w:val="24"/>
          <w:szCs w:val="24"/>
        </w:rPr>
      </w:pPr>
      <w:r>
        <w:rPr>
          <w:rFonts w:ascii="Times New Roman" w:hAnsi="Times New Roman"/>
          <w:sz w:val="24"/>
          <w:szCs w:val="24"/>
        </w:rPr>
        <w:t>1.1. пункт 2.</w:t>
      </w:r>
      <w:r w:rsidR="00F8079F">
        <w:rPr>
          <w:rFonts w:ascii="Times New Roman" w:hAnsi="Times New Roman"/>
          <w:sz w:val="24"/>
          <w:szCs w:val="24"/>
        </w:rPr>
        <w:t>3.</w:t>
      </w:r>
      <w:r>
        <w:rPr>
          <w:rFonts w:ascii="Times New Roman" w:hAnsi="Times New Roman"/>
          <w:sz w:val="24"/>
          <w:szCs w:val="24"/>
        </w:rPr>
        <w:t>1. изложить в новой редакции:</w:t>
      </w:r>
    </w:p>
    <w:p w:rsidR="00AC72B6" w:rsidRDefault="00AC72B6" w:rsidP="00AC72B6">
      <w:pPr>
        <w:pStyle w:val="ConsPlusNormal"/>
        <w:widowControl/>
        <w:ind w:firstLine="540"/>
        <w:jc w:val="both"/>
        <w:rPr>
          <w:rFonts w:ascii="Times New Roman" w:hAnsi="Times New Roman" w:cs="Times New Roman"/>
          <w:sz w:val="24"/>
          <w:szCs w:val="24"/>
        </w:rPr>
      </w:pPr>
      <w:r>
        <w:rPr>
          <w:rFonts w:ascii="Times New Roman" w:hAnsi="Times New Roman"/>
          <w:sz w:val="24"/>
          <w:szCs w:val="24"/>
        </w:rPr>
        <w:t xml:space="preserve"> «2.</w:t>
      </w:r>
      <w:r w:rsidR="00F8079F">
        <w:rPr>
          <w:rFonts w:ascii="Times New Roman" w:hAnsi="Times New Roman"/>
          <w:sz w:val="24"/>
          <w:szCs w:val="24"/>
        </w:rPr>
        <w:t>3</w:t>
      </w:r>
      <w:r>
        <w:rPr>
          <w:rFonts w:ascii="Times New Roman" w:hAnsi="Times New Roman"/>
          <w:sz w:val="24"/>
          <w:szCs w:val="24"/>
        </w:rPr>
        <w:t>.1</w:t>
      </w:r>
      <w:r w:rsidRPr="00F8079F">
        <w:rPr>
          <w:rFonts w:ascii="Times New Roman" w:hAnsi="Times New Roman" w:cs="Times New Roman"/>
          <w:sz w:val="24"/>
          <w:szCs w:val="24"/>
        </w:rPr>
        <w:t xml:space="preserve">. </w:t>
      </w:r>
      <w:r w:rsidR="00F8079F" w:rsidRPr="00F8079F">
        <w:rPr>
          <w:rFonts w:ascii="Times New Roman" w:hAnsi="Times New Roman" w:cs="Times New Roman"/>
          <w:sz w:val="24"/>
          <w:szCs w:val="24"/>
        </w:rPr>
        <w:t xml:space="preserve">Началом предоставления муниципальной услуги является регистрация  </w:t>
      </w:r>
      <w:r w:rsidR="00F8079F" w:rsidRPr="00F8079F">
        <w:rPr>
          <w:rFonts w:ascii="Times New Roman" w:hAnsi="Times New Roman" w:cs="Times New Roman"/>
          <w:color w:val="000000"/>
          <w:sz w:val="24"/>
          <w:szCs w:val="24"/>
        </w:rPr>
        <w:t>специалистом</w:t>
      </w:r>
      <w:r w:rsidR="00F8079F" w:rsidRPr="00F8079F">
        <w:rPr>
          <w:rFonts w:ascii="Times New Roman" w:hAnsi="Times New Roman" w:cs="Times New Roman"/>
          <w:sz w:val="24"/>
          <w:szCs w:val="24"/>
        </w:rPr>
        <w:t xml:space="preserve"> администрации в течение трех дней с момента поступления</w:t>
      </w:r>
      <w:r w:rsidR="00F8079F" w:rsidRPr="00F8079F">
        <w:rPr>
          <w:rFonts w:ascii="Times New Roman" w:hAnsi="Times New Roman" w:cs="Times New Roman"/>
          <w:color w:val="000000"/>
          <w:sz w:val="24"/>
          <w:szCs w:val="24"/>
        </w:rPr>
        <w:t xml:space="preserve"> </w:t>
      </w:r>
      <w:r w:rsidR="00F8079F" w:rsidRPr="00F8079F">
        <w:rPr>
          <w:rFonts w:ascii="Times New Roman" w:hAnsi="Times New Roman" w:cs="Times New Roman"/>
          <w:sz w:val="24"/>
          <w:szCs w:val="24"/>
        </w:rPr>
        <w:t>заявления заявителя</w:t>
      </w:r>
      <w:r w:rsidRPr="00F8079F">
        <w:rPr>
          <w:rFonts w:ascii="Times New Roman" w:hAnsi="Times New Roman" w:cs="Times New Roman"/>
          <w:sz w:val="24"/>
          <w:szCs w:val="24"/>
        </w:rPr>
        <w:t>,</w:t>
      </w:r>
      <w:r>
        <w:rPr>
          <w:rFonts w:ascii="Times New Roman" w:hAnsi="Times New Roman" w:cs="Times New Roman"/>
          <w:sz w:val="24"/>
          <w:szCs w:val="24"/>
        </w:rPr>
        <w:t xml:space="preserve">  </w:t>
      </w:r>
      <w:r w:rsidR="00F8079F">
        <w:rPr>
          <w:rFonts w:ascii="Times New Roman" w:hAnsi="Times New Roman" w:cs="Times New Roman"/>
          <w:sz w:val="24"/>
          <w:szCs w:val="24"/>
        </w:rPr>
        <w:t>письменное согласие</w:t>
      </w:r>
      <w:r>
        <w:rPr>
          <w:rFonts w:ascii="Times New Roman" w:hAnsi="Times New Roman" w:cs="Times New Roman"/>
          <w:sz w:val="24"/>
          <w:szCs w:val="24"/>
        </w:rPr>
        <w:t xml:space="preserve"> заявителя на обработку персональных данных.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5" w:history="1">
        <w:r>
          <w:rPr>
            <w:rStyle w:val="a3"/>
            <w:color w:val="auto"/>
            <w:sz w:val="24"/>
            <w:szCs w:val="24"/>
            <w:u w:val="none"/>
          </w:rPr>
          <w:t>законом</w:t>
        </w:r>
      </w:hyperlink>
      <w:r>
        <w:rPr>
          <w:rFonts w:ascii="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Pr>
          <w:rFonts w:ascii="Times New Roman" w:hAnsi="Times New Roman" w:cs="Times New Roman"/>
          <w:sz w:val="24"/>
          <w:szCs w:val="24"/>
        </w:rPr>
        <w:t>представлены</w:t>
      </w:r>
      <w:proofErr w:type="gramEnd"/>
      <w:r>
        <w:rPr>
          <w:rFonts w:ascii="Times New Roman" w:hAnsi="Times New Roman" w:cs="Times New Roman"/>
          <w:sz w:val="24"/>
          <w:szCs w:val="24"/>
        </w:rPr>
        <w:t xml:space="preserve"> в том числе в форме электронного документа.»</w:t>
      </w:r>
    </w:p>
    <w:p w:rsidR="00AC72B6" w:rsidRDefault="00AC72B6" w:rsidP="00AC72B6">
      <w:pPr>
        <w:pStyle w:val="ConsPlusNormal"/>
        <w:widowControl/>
        <w:ind w:firstLine="540"/>
        <w:jc w:val="both"/>
        <w:rPr>
          <w:rFonts w:ascii="Times New Roman" w:hAnsi="Times New Roman" w:cs="Times New Roman"/>
          <w:sz w:val="24"/>
          <w:szCs w:val="24"/>
        </w:rPr>
      </w:pPr>
    </w:p>
    <w:p w:rsidR="00AC72B6" w:rsidRDefault="00F8079F" w:rsidP="00AC72B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пункт 2.</w:t>
      </w:r>
      <w:r w:rsidR="00296F77">
        <w:rPr>
          <w:rFonts w:ascii="Times New Roman" w:hAnsi="Times New Roman" w:cs="Times New Roman"/>
          <w:sz w:val="24"/>
          <w:szCs w:val="24"/>
        </w:rPr>
        <w:t>4</w:t>
      </w:r>
      <w:r w:rsidR="00AC72B6">
        <w:rPr>
          <w:rFonts w:ascii="Times New Roman" w:hAnsi="Times New Roman" w:cs="Times New Roman"/>
          <w:sz w:val="24"/>
          <w:szCs w:val="24"/>
        </w:rPr>
        <w:t>. дополнить подпункт</w:t>
      </w:r>
      <w:r w:rsidR="00A2080E">
        <w:rPr>
          <w:rFonts w:ascii="Times New Roman" w:hAnsi="Times New Roman" w:cs="Times New Roman"/>
          <w:sz w:val="24"/>
          <w:szCs w:val="24"/>
        </w:rPr>
        <w:t>ами</w:t>
      </w:r>
      <w:r w:rsidR="00AC72B6">
        <w:rPr>
          <w:rFonts w:ascii="Times New Roman" w:hAnsi="Times New Roman" w:cs="Times New Roman"/>
          <w:sz w:val="24"/>
          <w:szCs w:val="24"/>
        </w:rPr>
        <w:t xml:space="preserve"> 2.</w:t>
      </w:r>
      <w:r w:rsidR="00296F77">
        <w:rPr>
          <w:rFonts w:ascii="Times New Roman" w:hAnsi="Times New Roman" w:cs="Times New Roman"/>
          <w:sz w:val="24"/>
          <w:szCs w:val="24"/>
        </w:rPr>
        <w:t>4.3</w:t>
      </w:r>
      <w:r w:rsidR="00AC72B6">
        <w:rPr>
          <w:rFonts w:ascii="Times New Roman" w:hAnsi="Times New Roman" w:cs="Times New Roman"/>
          <w:sz w:val="24"/>
          <w:szCs w:val="24"/>
        </w:rPr>
        <w:t>.</w:t>
      </w:r>
      <w:r w:rsidR="00A2080E">
        <w:rPr>
          <w:rFonts w:ascii="Times New Roman" w:hAnsi="Times New Roman" w:cs="Times New Roman"/>
          <w:sz w:val="24"/>
          <w:szCs w:val="24"/>
        </w:rPr>
        <w:t xml:space="preserve"> и 2.4.4.</w:t>
      </w:r>
      <w:r w:rsidR="00AC72B6">
        <w:rPr>
          <w:rFonts w:ascii="Times New Roman" w:hAnsi="Times New Roman" w:cs="Times New Roman"/>
          <w:sz w:val="24"/>
          <w:szCs w:val="24"/>
        </w:rPr>
        <w:t xml:space="preserve"> следующего содержания:</w:t>
      </w:r>
    </w:p>
    <w:p w:rsidR="00A2080E" w:rsidRDefault="00AC72B6" w:rsidP="00A208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296F77">
        <w:rPr>
          <w:rFonts w:ascii="Times New Roman" w:hAnsi="Times New Roman" w:cs="Times New Roman"/>
          <w:sz w:val="24"/>
          <w:szCs w:val="24"/>
        </w:rPr>
        <w:t>4.3</w:t>
      </w:r>
      <w:r>
        <w:rPr>
          <w:rFonts w:ascii="Times New Roman" w:hAnsi="Times New Roman" w:cs="Times New Roman"/>
          <w:sz w:val="24"/>
          <w:szCs w:val="24"/>
        </w:rPr>
        <w:t xml:space="preserve">. </w:t>
      </w:r>
      <w:proofErr w:type="gramStart"/>
      <w:r>
        <w:rPr>
          <w:rFonts w:ascii="Times New Roman" w:hAnsi="Times New Roman" w:cs="Times New Roman"/>
          <w:sz w:val="24"/>
          <w:szCs w:val="24"/>
        </w:rPr>
        <w:t>Специалист, оказывающий муниципальную услугу обязан соблюдать конфиденциальность ставшей известной ему в связи с осуществлением деятельности по предоставлению муниципальной услуги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случаях, предусмотренных законодательством Российской Федерации, представление информации, </w:t>
      </w:r>
      <w:r>
        <w:rPr>
          <w:rFonts w:ascii="Times New Roman" w:hAnsi="Times New Roman" w:cs="Times New Roman"/>
          <w:sz w:val="24"/>
          <w:szCs w:val="24"/>
        </w:rPr>
        <w:lastRenderedPageBreak/>
        <w:t>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в многофункциональный центр либо в организацию, указанную в части 1.1 статьи 16 Федерального закона от 27.07.2010 № 210-фз, может осуществляться с согласия заявителя</w:t>
      </w:r>
      <w:proofErr w:type="gramEnd"/>
      <w:r>
        <w:rPr>
          <w:rFonts w:ascii="Times New Roman" w:hAnsi="Times New Roman" w:cs="Times New Roman"/>
          <w:sz w:val="24"/>
          <w:szCs w:val="24"/>
        </w:rPr>
        <w:t xml:space="preserve">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w:t>
      </w:r>
      <w:r w:rsidR="00A2080E">
        <w:rPr>
          <w:rFonts w:ascii="Times New Roman" w:hAnsi="Times New Roman" w:cs="Times New Roman"/>
          <w:sz w:val="24"/>
          <w:szCs w:val="24"/>
        </w:rPr>
        <w:t>в форме электронного документа.</w:t>
      </w:r>
    </w:p>
    <w:p w:rsidR="00AC72B6" w:rsidRPr="00A2080E" w:rsidRDefault="00A2080E" w:rsidP="00A208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2.4.4</w:t>
      </w:r>
      <w:r w:rsidR="00AC72B6">
        <w:rPr>
          <w:rFonts w:ascii="Times New Roman" w:hAnsi="Times New Roman"/>
          <w:sz w:val="24"/>
          <w:szCs w:val="24"/>
        </w:rPr>
        <w:t xml:space="preserve">. </w:t>
      </w:r>
      <w:proofErr w:type="gramStart"/>
      <w:r w:rsidR="00AC72B6">
        <w:rPr>
          <w:rFonts w:ascii="Times New Roman" w:hAnsi="Times New Roman" w:cs="Times New Roman"/>
          <w:sz w:val="24"/>
          <w:szCs w:val="24"/>
        </w:rPr>
        <w:t>Специалист администрации сельского поселения, осуществляющий прием документов обязан</w:t>
      </w:r>
      <w:r w:rsidR="00AC72B6">
        <w:rPr>
          <w:rFonts w:ascii="Times New Roman" w:hAnsi="Times New Roman"/>
          <w:sz w:val="24"/>
          <w:szCs w:val="24"/>
        </w:rPr>
        <w:t xml:space="preserve"> </w:t>
      </w:r>
      <w:r w:rsidR="00AC72B6">
        <w:rPr>
          <w:rFonts w:ascii="Times New Roman" w:hAnsi="Times New Roman" w:cs="Times New Roman"/>
          <w:sz w:val="24"/>
          <w:szCs w:val="24"/>
        </w:rPr>
        <w:t xml:space="preserve">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6" w:history="1">
        <w:r w:rsidR="00AC72B6">
          <w:rPr>
            <w:rStyle w:val="a3"/>
            <w:color w:val="auto"/>
            <w:sz w:val="24"/>
            <w:szCs w:val="24"/>
            <w:u w:val="none"/>
          </w:rPr>
          <w:t>частью 1 статьи 1</w:t>
        </w:r>
      </w:hyperlink>
      <w:r w:rsidR="00AC72B6">
        <w:rPr>
          <w:rFonts w:ascii="Times New Roman" w:hAnsi="Times New Roman" w:cs="Times New Roman"/>
          <w:sz w:val="24"/>
          <w:szCs w:val="24"/>
        </w:rPr>
        <w:t xml:space="preserve"> Федерального закона от 27.07.2010 № 210-фз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w:t>
      </w:r>
      <w:proofErr w:type="gramEnd"/>
      <w:r w:rsidR="00AC72B6">
        <w:rPr>
          <w:rFonts w:ascii="Times New Roman" w:hAnsi="Times New Roman" w:cs="Times New Roman"/>
          <w:sz w:val="24"/>
          <w:szCs w:val="24"/>
        </w:rPr>
        <w:t xml:space="preserve"> </w:t>
      </w:r>
      <w:proofErr w:type="gramStart"/>
      <w:r w:rsidR="00AC72B6">
        <w:rPr>
          <w:rFonts w:ascii="Times New Roman" w:hAnsi="Times New Roman" w:cs="Times New Roman"/>
          <w:sz w:val="24"/>
          <w:szCs w:val="24"/>
        </w:rPr>
        <w:t xml:space="preserve">государственных и муниципальных услуг, за исключением документов, включенных в определенный </w:t>
      </w:r>
      <w:hyperlink r:id="rId7" w:history="1">
        <w:r w:rsidR="00AC72B6">
          <w:rPr>
            <w:rStyle w:val="a3"/>
            <w:color w:val="auto"/>
            <w:sz w:val="24"/>
            <w:szCs w:val="24"/>
            <w:u w:val="none"/>
          </w:rPr>
          <w:t>частью 6 статьи 7</w:t>
        </w:r>
      </w:hyperlink>
      <w:r w:rsidR="00AC72B6">
        <w:rPr>
          <w:rFonts w:ascii="Times New Roman" w:hAnsi="Times New Roman" w:cs="Times New Roman"/>
          <w:sz w:val="24"/>
          <w:szCs w:val="24"/>
        </w:rPr>
        <w:t xml:space="preserve"> Федерального закона от 27.07.2010 № 210-фз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00AC72B6">
          <w:rPr>
            <w:rStyle w:val="a3"/>
            <w:color w:val="auto"/>
            <w:sz w:val="24"/>
            <w:szCs w:val="24"/>
            <w:u w:val="none"/>
          </w:rPr>
          <w:t>частью 1 статьи 1</w:t>
        </w:r>
      </w:hyperlink>
      <w:r w:rsidR="00AC72B6">
        <w:rPr>
          <w:rFonts w:ascii="Times New Roman" w:hAnsi="Times New Roman" w:cs="Times New Roman"/>
          <w:sz w:val="24"/>
          <w:szCs w:val="24"/>
        </w:rPr>
        <w:t xml:space="preserve"> Федерального закона от 27.07.2010 № 210-фз государственных</w:t>
      </w:r>
      <w:proofErr w:type="gramEnd"/>
      <w:r w:rsidR="00AC72B6">
        <w:rPr>
          <w:rFonts w:ascii="Times New Roman" w:hAnsi="Times New Roman" w:cs="Times New Roman"/>
          <w:sz w:val="24"/>
          <w:szCs w:val="24"/>
        </w:rPr>
        <w:t xml:space="preserve"> и муниципальных услуг, многофункциональных центров такие документы и информацию.</w:t>
      </w:r>
    </w:p>
    <w:p w:rsidR="00AC72B6" w:rsidRDefault="00AC72B6" w:rsidP="00AC72B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Подведомственные администрации сельского поселения Шеркалы организации, участвующие в предоставлении муниципальных услуг, обязаны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9" w:history="1">
        <w:r>
          <w:rPr>
            <w:rStyle w:val="a3"/>
            <w:color w:val="auto"/>
            <w:sz w:val="24"/>
            <w:szCs w:val="24"/>
            <w:u w:val="none"/>
          </w:rPr>
          <w:t>частью 6 статьи 7</w:t>
        </w:r>
      </w:hyperlink>
      <w:r>
        <w:rPr>
          <w:rFonts w:ascii="Times New Roman" w:hAnsi="Times New Roman" w:cs="Times New Roman"/>
          <w:sz w:val="24"/>
          <w:szCs w:val="24"/>
        </w:rPr>
        <w:t xml:space="preserve">  Федерального закона от 27.07.2010 № 210-фз перечень документов</w:t>
      </w:r>
      <w:proofErr w:type="gramEnd"/>
      <w:r>
        <w:rPr>
          <w:rFonts w:ascii="Times New Roman" w:hAnsi="Times New Roman" w:cs="Times New Roman"/>
          <w:sz w:val="24"/>
          <w:szCs w:val="24"/>
        </w:rPr>
        <w:t>,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roofErr w:type="gramStart"/>
      <w:r>
        <w:rPr>
          <w:rFonts w:ascii="Times New Roman" w:hAnsi="Times New Roman" w:cs="Times New Roman"/>
          <w:sz w:val="24"/>
          <w:szCs w:val="24"/>
        </w:rPr>
        <w:t>.»</w:t>
      </w:r>
      <w:proofErr w:type="gramEnd"/>
    </w:p>
    <w:p w:rsidR="00AC72B6" w:rsidRDefault="00AC72B6" w:rsidP="00AC72B6">
      <w:pPr>
        <w:autoSpaceDE w:val="0"/>
        <w:autoSpaceDN w:val="0"/>
        <w:adjustRightInd w:val="0"/>
        <w:spacing w:after="0" w:line="240" w:lineRule="auto"/>
        <w:jc w:val="both"/>
        <w:rPr>
          <w:rFonts w:ascii="Times New Roman" w:hAnsi="Times New Roman" w:cs="Times New Roman"/>
          <w:sz w:val="24"/>
          <w:szCs w:val="24"/>
        </w:rPr>
      </w:pPr>
    </w:p>
    <w:p w:rsidR="005C439A" w:rsidRDefault="005C439A" w:rsidP="005C439A">
      <w:pPr>
        <w:pStyle w:val="ConsPlusNormal"/>
        <w:ind w:firstLine="360"/>
        <w:jc w:val="both"/>
        <w:rPr>
          <w:rFonts w:ascii="Times New Roman" w:hAnsi="Times New Roman"/>
          <w:sz w:val="24"/>
          <w:szCs w:val="24"/>
        </w:rPr>
      </w:pPr>
      <w:r>
        <w:rPr>
          <w:rFonts w:ascii="Times New Roman" w:hAnsi="Times New Roman"/>
          <w:sz w:val="24"/>
          <w:szCs w:val="24"/>
        </w:rPr>
        <w:t xml:space="preserve">  2. Опубликовать настоящее постановление в газете «Октябрьские вести» и разместить на официальном сайте администрации сельского поселения Шеркалы в сети Интернет </w:t>
      </w:r>
      <w:r>
        <w:rPr>
          <w:rFonts w:ascii="Times New Roman" w:hAnsi="Times New Roman" w:cs="Times New Roman"/>
          <w:sz w:val="24"/>
          <w:szCs w:val="24"/>
        </w:rPr>
        <w:t>(</w:t>
      </w:r>
      <w:hyperlink r:id="rId10" w:history="1">
        <w:r>
          <w:rPr>
            <w:rStyle w:val="a3"/>
            <w:color w:val="auto"/>
            <w:sz w:val="24"/>
            <w:szCs w:val="24"/>
          </w:rPr>
          <w:t>www.Sherkaly-adm.ru</w:t>
        </w:r>
      </w:hyperlink>
      <w:r>
        <w:rPr>
          <w:rFonts w:ascii="Times New Roman" w:hAnsi="Times New Roman"/>
          <w:sz w:val="24"/>
          <w:szCs w:val="24"/>
        </w:rPr>
        <w:t>).</w:t>
      </w:r>
    </w:p>
    <w:p w:rsidR="005C439A" w:rsidRDefault="005C439A" w:rsidP="005C439A">
      <w:pPr>
        <w:pStyle w:val="ConsPlusNormal"/>
        <w:ind w:firstLine="0"/>
        <w:jc w:val="both"/>
        <w:rPr>
          <w:rFonts w:ascii="Times New Roman" w:hAnsi="Times New Roman"/>
          <w:sz w:val="24"/>
          <w:szCs w:val="24"/>
        </w:rPr>
      </w:pPr>
    </w:p>
    <w:p w:rsidR="005C439A" w:rsidRDefault="005C439A" w:rsidP="005C439A">
      <w:pPr>
        <w:widowControl w:val="0"/>
        <w:shd w:val="clear" w:color="auto" w:fill="FFFFFF"/>
        <w:tabs>
          <w:tab w:val="left" w:pos="490"/>
        </w:tabs>
        <w:autoSpaceDE w:val="0"/>
        <w:autoSpaceDN w:val="0"/>
        <w:adjustRightInd w:val="0"/>
        <w:spacing w:after="0" w:line="240" w:lineRule="auto"/>
        <w:ind w:right="5"/>
        <w:jc w:val="both"/>
        <w:rPr>
          <w:rFonts w:ascii="Times New Roman" w:hAnsi="Times New Roman"/>
          <w:sz w:val="24"/>
          <w:szCs w:val="24"/>
        </w:rPr>
      </w:pPr>
      <w:r>
        <w:rPr>
          <w:rFonts w:ascii="Times New Roman" w:hAnsi="Times New Roman"/>
          <w:sz w:val="24"/>
          <w:szCs w:val="24"/>
        </w:rPr>
        <w:tab/>
        <w:t>3. Настоящее постановление вступает в силу по истечении 10 дней со дня официального опубликования.</w:t>
      </w:r>
    </w:p>
    <w:p w:rsidR="005C439A" w:rsidRDefault="005C439A" w:rsidP="005C439A">
      <w:pPr>
        <w:widowControl w:val="0"/>
        <w:shd w:val="clear" w:color="auto" w:fill="FFFFFF"/>
        <w:tabs>
          <w:tab w:val="left" w:pos="490"/>
        </w:tabs>
        <w:autoSpaceDE w:val="0"/>
        <w:autoSpaceDN w:val="0"/>
        <w:adjustRightInd w:val="0"/>
        <w:spacing w:after="0" w:line="240" w:lineRule="auto"/>
        <w:ind w:right="5"/>
        <w:jc w:val="both"/>
        <w:rPr>
          <w:rFonts w:ascii="Times New Roman" w:hAnsi="Times New Roman"/>
          <w:spacing w:val="-14"/>
          <w:sz w:val="24"/>
          <w:szCs w:val="24"/>
        </w:rPr>
      </w:pPr>
    </w:p>
    <w:p w:rsidR="005C439A" w:rsidRDefault="005C439A" w:rsidP="005C439A">
      <w:pPr>
        <w:widowControl w:val="0"/>
        <w:shd w:val="clear" w:color="auto" w:fill="FFFFFF"/>
        <w:tabs>
          <w:tab w:val="left" w:pos="490"/>
        </w:tabs>
        <w:autoSpaceDE w:val="0"/>
        <w:autoSpaceDN w:val="0"/>
        <w:adjustRightInd w:val="0"/>
        <w:spacing w:after="0" w:line="240" w:lineRule="auto"/>
        <w:ind w:right="5"/>
        <w:jc w:val="both"/>
        <w:rPr>
          <w:rFonts w:ascii="Times New Roman" w:hAnsi="Times New Roman"/>
          <w:spacing w:val="-14"/>
          <w:sz w:val="24"/>
          <w:szCs w:val="24"/>
        </w:rPr>
      </w:pPr>
      <w:r>
        <w:rPr>
          <w:rFonts w:ascii="Times New Roman" w:hAnsi="Times New Roman"/>
          <w:spacing w:val="-14"/>
          <w:sz w:val="24"/>
          <w:szCs w:val="24"/>
        </w:rPr>
        <w:tab/>
        <w:t>4</w:t>
      </w:r>
      <w:r>
        <w:rPr>
          <w:rFonts w:ascii="Times New Roman" w:hAnsi="Times New Roman"/>
          <w:sz w:val="24"/>
          <w:szCs w:val="24"/>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постановления оставляю за собой.</w:t>
      </w:r>
    </w:p>
    <w:p w:rsidR="00AC72B6" w:rsidRDefault="00AC72B6" w:rsidP="00AC72B6">
      <w:pPr>
        <w:spacing w:after="0" w:line="240" w:lineRule="auto"/>
        <w:jc w:val="both"/>
        <w:rPr>
          <w:rFonts w:ascii="Times New Roman" w:hAnsi="Times New Roman"/>
          <w:sz w:val="24"/>
          <w:szCs w:val="24"/>
        </w:rPr>
      </w:pPr>
    </w:p>
    <w:p w:rsidR="00AC72B6" w:rsidRDefault="00AC72B6" w:rsidP="00AC72B6">
      <w:pPr>
        <w:spacing w:after="0" w:line="240" w:lineRule="auto"/>
        <w:ind w:firstLine="567"/>
        <w:rPr>
          <w:rFonts w:ascii="Times New Roman" w:hAnsi="Times New Roman"/>
          <w:sz w:val="24"/>
          <w:szCs w:val="24"/>
        </w:rPr>
      </w:pPr>
      <w:r>
        <w:rPr>
          <w:rFonts w:ascii="Times New Roman" w:hAnsi="Times New Roman"/>
          <w:sz w:val="24"/>
          <w:szCs w:val="24"/>
        </w:rPr>
        <w:t>Глава сельского поселения Шеркалы                                          Л.В. Мироненко</w:t>
      </w:r>
    </w:p>
    <w:p w:rsidR="00AF6168" w:rsidRDefault="00AF6168"/>
    <w:sectPr w:rsidR="00AF6168" w:rsidSect="004627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72B6"/>
    <w:rsid w:val="00296F77"/>
    <w:rsid w:val="002D754E"/>
    <w:rsid w:val="00345913"/>
    <w:rsid w:val="004627A6"/>
    <w:rsid w:val="005C439A"/>
    <w:rsid w:val="006522E8"/>
    <w:rsid w:val="006C3982"/>
    <w:rsid w:val="00A2080E"/>
    <w:rsid w:val="00AC72B6"/>
    <w:rsid w:val="00AF6168"/>
    <w:rsid w:val="00CE1313"/>
    <w:rsid w:val="00ED4149"/>
    <w:rsid w:val="00F80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7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72B6"/>
    <w:rPr>
      <w:rFonts w:ascii="Times New Roman" w:hAnsi="Times New Roman" w:cs="Times New Roman" w:hint="default"/>
      <w:color w:val="0000FF"/>
      <w:u w:val="single"/>
    </w:rPr>
  </w:style>
  <w:style w:type="paragraph" w:customStyle="1" w:styleId="ConsPlusNormal">
    <w:name w:val="ConsPlusNormal"/>
    <w:rsid w:val="00AC72B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4">
    <w:name w:val="Знак"/>
    <w:basedOn w:val="a"/>
    <w:rsid w:val="00AC72B6"/>
    <w:pPr>
      <w:spacing w:after="160" w:line="240" w:lineRule="exact"/>
    </w:pPr>
    <w:rPr>
      <w:rFonts w:ascii="Arial" w:eastAsia="Times New Roman"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2989390">
      <w:bodyDiv w:val="1"/>
      <w:marLeft w:val="0"/>
      <w:marRight w:val="0"/>
      <w:marTop w:val="0"/>
      <w:marBottom w:val="0"/>
      <w:divBdr>
        <w:top w:val="none" w:sz="0" w:space="0" w:color="auto"/>
        <w:left w:val="none" w:sz="0" w:space="0" w:color="auto"/>
        <w:bottom w:val="none" w:sz="0" w:space="0" w:color="auto"/>
        <w:right w:val="none" w:sz="0" w:space="0" w:color="auto"/>
      </w:divBdr>
    </w:div>
    <w:div w:id="51369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1612E11F774719078FA7D194DB57AD4985AECE5F451575DC479ED5CB4C464E7F4755816E1E9DFFP4mAL" TargetMode="External"/><Relationship Id="rId3" Type="http://schemas.openxmlformats.org/officeDocument/2006/relationships/webSettings" Target="webSettings.xml"/><Relationship Id="rId7" Type="http://schemas.openxmlformats.org/officeDocument/2006/relationships/hyperlink" Target="consultantplus://offline/ref=3B1612E11F774719078FA7D194DB57AD4985AECE5F451575DC479ED5CB4C464E7F475584P6mD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B1612E11F774719078FA7D194DB57AD4985AECE5F451575DC479ED5CB4C464E7F4755816E1E9DFFP4mAL" TargetMode="External"/><Relationship Id="rId11" Type="http://schemas.openxmlformats.org/officeDocument/2006/relationships/fontTable" Target="fontTable.xml"/><Relationship Id="rId5" Type="http://schemas.openxmlformats.org/officeDocument/2006/relationships/hyperlink" Target="consultantplus://offline/ref=E52A2F6184AF65A45CCBDB6372C805D6CE9BF9CFDDE35C68267B773A6B015FB32D650F4B62EB2277K5G5M" TargetMode="External"/><Relationship Id="rId10" Type="http://schemas.openxmlformats.org/officeDocument/2006/relationships/hyperlink" Target="http://www.Sherkaly-adm.ru" TargetMode="External"/><Relationship Id="rId4" Type="http://schemas.openxmlformats.org/officeDocument/2006/relationships/image" Target="media/image1.jpeg"/><Relationship Id="rId9" Type="http://schemas.openxmlformats.org/officeDocument/2006/relationships/hyperlink" Target="consultantplus://offline/ref=1C17CACC4FE58226B88A9FBB4AE713F4E38481167C45E6861D77A5040D7C5178C6F6041BsD7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920</Words>
  <Characters>5249</Characters>
  <Application>Microsoft Office Word</Application>
  <DocSecurity>0</DocSecurity>
  <Lines>43</Lines>
  <Paragraphs>12</Paragraphs>
  <ScaleCrop>false</ScaleCrop>
  <Company>Администрация</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18</cp:revision>
  <cp:lastPrinted>2013-03-29T10:33:00Z</cp:lastPrinted>
  <dcterms:created xsi:type="dcterms:W3CDTF">2013-03-29T07:38:00Z</dcterms:created>
  <dcterms:modified xsi:type="dcterms:W3CDTF">2013-04-09T11:42:00Z</dcterms:modified>
</cp:coreProperties>
</file>