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B5" w:rsidRDefault="008644B5" w:rsidP="00611A4D"/>
    <w:p w:rsidR="008644B5" w:rsidRDefault="008644B5" w:rsidP="00611A4D">
      <w:pPr>
        <w:tabs>
          <w:tab w:val="left" w:pos="1440"/>
        </w:tabs>
        <w:jc w:val="right"/>
      </w:pPr>
    </w:p>
    <w:p w:rsidR="008644B5" w:rsidRDefault="008644B5" w:rsidP="00611A4D">
      <w:pPr>
        <w:tabs>
          <w:tab w:val="left" w:pos="1440"/>
        </w:tabs>
        <w:jc w:val="right"/>
      </w:pPr>
    </w:p>
    <w:p w:rsidR="008644B5" w:rsidRDefault="008644B5" w:rsidP="00611A4D">
      <w:pPr>
        <w:jc w:val="right"/>
      </w:pPr>
    </w:p>
    <w:tbl>
      <w:tblPr>
        <w:tblW w:w="0" w:type="auto"/>
        <w:tblInd w:w="-106" w:type="dxa"/>
        <w:tblLayout w:type="fixed"/>
        <w:tblLook w:val="01E0"/>
      </w:tblPr>
      <w:tblGrid>
        <w:gridCol w:w="236"/>
        <w:gridCol w:w="610"/>
        <w:gridCol w:w="236"/>
        <w:gridCol w:w="1493"/>
        <w:gridCol w:w="652"/>
        <w:gridCol w:w="268"/>
        <w:gridCol w:w="257"/>
        <w:gridCol w:w="3904"/>
        <w:gridCol w:w="446"/>
        <w:gridCol w:w="2098"/>
      </w:tblGrid>
      <w:tr w:rsidR="008644B5">
        <w:trPr>
          <w:trHeight w:val="1134"/>
        </w:trPr>
        <w:tc>
          <w:tcPr>
            <w:tcW w:w="10200" w:type="dxa"/>
            <w:gridSpan w:val="10"/>
          </w:tcPr>
          <w:p w:rsidR="008644B5" w:rsidRDefault="008644B5" w:rsidP="006641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СОВЕТ ДЕПУТАТОВ</w:t>
            </w:r>
          </w:p>
          <w:p w:rsidR="008644B5" w:rsidRDefault="008644B5" w:rsidP="006641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СЕЛЬСКОГО ПОСЕЛЕНИЯ ШЕРКАЛЫ</w:t>
            </w:r>
          </w:p>
          <w:p w:rsidR="008644B5" w:rsidRDefault="008644B5" w:rsidP="006641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Октябрьского района</w:t>
            </w:r>
          </w:p>
          <w:p w:rsidR="008644B5" w:rsidRDefault="008644B5" w:rsidP="006641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Ханты – Мансийского автономного округа - Югры</w:t>
            </w:r>
          </w:p>
          <w:p w:rsidR="008644B5" w:rsidRDefault="008644B5" w:rsidP="00664112">
            <w:pPr>
              <w:jc w:val="center"/>
            </w:pPr>
          </w:p>
          <w:p w:rsidR="008644B5" w:rsidRDefault="008644B5" w:rsidP="0066411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</w:rPr>
              <w:t xml:space="preserve">РЕШЕНИЕ    </w:t>
            </w:r>
            <w:r>
              <w:rPr>
                <w:b/>
                <w:bCs/>
                <w:sz w:val="26"/>
                <w:szCs w:val="26"/>
              </w:rPr>
              <w:t xml:space="preserve">                                 </w:t>
            </w:r>
          </w:p>
        </w:tc>
      </w:tr>
      <w:tr w:rsidR="008644B5">
        <w:trPr>
          <w:trHeight w:val="454"/>
        </w:trPr>
        <w:tc>
          <w:tcPr>
            <w:tcW w:w="236" w:type="dxa"/>
            <w:vAlign w:val="bottom"/>
          </w:tcPr>
          <w:p w:rsidR="008644B5" w:rsidRDefault="008644B5" w:rsidP="00664112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B5" w:rsidRDefault="008644B5" w:rsidP="00664112">
            <w:pPr>
              <w:jc w:val="center"/>
            </w:pPr>
            <w:r>
              <w:t>24</w:t>
            </w:r>
          </w:p>
        </w:tc>
        <w:tc>
          <w:tcPr>
            <w:tcW w:w="236" w:type="dxa"/>
            <w:vAlign w:val="bottom"/>
          </w:tcPr>
          <w:p w:rsidR="008644B5" w:rsidRDefault="008644B5" w:rsidP="00664112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B5" w:rsidRDefault="008644B5" w:rsidP="00664112">
            <w:pPr>
              <w:jc w:val="center"/>
            </w:pPr>
            <w:r>
              <w:t>июля</w:t>
            </w:r>
          </w:p>
        </w:tc>
        <w:tc>
          <w:tcPr>
            <w:tcW w:w="652" w:type="dxa"/>
            <w:vAlign w:val="bottom"/>
          </w:tcPr>
          <w:p w:rsidR="008644B5" w:rsidRDefault="008644B5" w:rsidP="00664112">
            <w:pPr>
              <w:ind w:right="-108"/>
              <w:jc w:val="center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4B5" w:rsidRDefault="008644B5" w:rsidP="00664112">
            <w:r>
              <w:t>15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4B5" w:rsidRDefault="008644B5" w:rsidP="00664112">
            <w:r>
              <w:t>г.</w:t>
            </w:r>
          </w:p>
        </w:tc>
        <w:tc>
          <w:tcPr>
            <w:tcW w:w="3904" w:type="dxa"/>
            <w:vAlign w:val="bottom"/>
          </w:tcPr>
          <w:p w:rsidR="008644B5" w:rsidRDefault="008644B5" w:rsidP="00664112"/>
        </w:tc>
        <w:tc>
          <w:tcPr>
            <w:tcW w:w="446" w:type="dxa"/>
            <w:vAlign w:val="bottom"/>
          </w:tcPr>
          <w:p w:rsidR="008644B5" w:rsidRDefault="008644B5" w:rsidP="00664112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B5" w:rsidRDefault="008644B5" w:rsidP="00664112">
            <w:pPr>
              <w:jc w:val="center"/>
            </w:pPr>
            <w:r>
              <w:t>90</w:t>
            </w:r>
          </w:p>
        </w:tc>
      </w:tr>
    </w:tbl>
    <w:p w:rsidR="008644B5" w:rsidRDefault="008644B5"/>
    <w:p w:rsidR="008644B5" w:rsidRDefault="008644B5" w:rsidP="0032184E">
      <w:pPr>
        <w:jc w:val="both"/>
      </w:pPr>
      <w:r>
        <w:t>Об утверждении Положения</w:t>
      </w:r>
      <w:r w:rsidRPr="00984C86">
        <w:t xml:space="preserve"> о порядке и </w:t>
      </w:r>
    </w:p>
    <w:p w:rsidR="008644B5" w:rsidRDefault="008644B5" w:rsidP="0032184E">
      <w:pPr>
        <w:jc w:val="both"/>
      </w:pPr>
      <w:r w:rsidRPr="00984C86">
        <w:t xml:space="preserve">условиях проведения  конкурса на замещение </w:t>
      </w:r>
    </w:p>
    <w:p w:rsidR="008644B5" w:rsidRDefault="008644B5" w:rsidP="0032184E">
      <w:pPr>
        <w:jc w:val="both"/>
      </w:pPr>
      <w:r w:rsidRPr="00984C86">
        <w:t xml:space="preserve">вакантных должностей  муниципальной службы </w:t>
      </w:r>
    </w:p>
    <w:p w:rsidR="008644B5" w:rsidRPr="00984C86" w:rsidRDefault="008644B5" w:rsidP="00226934">
      <w:pPr>
        <w:jc w:val="both"/>
      </w:pPr>
      <w:r w:rsidRPr="00984C86">
        <w:t xml:space="preserve">в </w:t>
      </w:r>
      <w:r>
        <w:t>а</w:t>
      </w:r>
      <w:r w:rsidRPr="00984C86">
        <w:t xml:space="preserve">дминистрации  сельского поселения </w:t>
      </w:r>
      <w:r>
        <w:t>Шеркалы</w:t>
      </w:r>
    </w:p>
    <w:p w:rsidR="008644B5" w:rsidRPr="00984C86" w:rsidRDefault="008644B5" w:rsidP="0032184E">
      <w:pPr>
        <w:ind w:firstLine="540"/>
        <w:jc w:val="both"/>
      </w:pPr>
    </w:p>
    <w:p w:rsidR="008644B5" w:rsidRPr="00984C86" w:rsidRDefault="008644B5" w:rsidP="0032184E">
      <w:pPr>
        <w:ind w:firstLine="540"/>
        <w:jc w:val="both"/>
      </w:pPr>
    </w:p>
    <w:p w:rsidR="008644B5" w:rsidRPr="00984C86" w:rsidRDefault="008644B5" w:rsidP="0032184E">
      <w:pPr>
        <w:pStyle w:val="BodyText"/>
        <w:spacing w:after="0"/>
        <w:jc w:val="both"/>
      </w:pPr>
      <w:r w:rsidRPr="00984C86">
        <w:tab/>
        <w:t xml:space="preserve">В соответствии со статьей 17 Федерального </w:t>
      </w:r>
      <w:r>
        <w:t>з</w:t>
      </w:r>
      <w:r w:rsidRPr="00984C86">
        <w:t xml:space="preserve">акона от 02.03.2007 №25-ФЗ «О муниципальной службе в Российской Федерации», руководствуясь пунктом 6 статьи 44 Устава сельского поселения </w:t>
      </w:r>
      <w:r>
        <w:t>Шеркалы</w:t>
      </w:r>
      <w:r w:rsidRPr="00984C86">
        <w:t xml:space="preserve">, </w:t>
      </w:r>
      <w:r w:rsidRPr="00984C86">
        <w:rPr>
          <w:b/>
          <w:bCs/>
        </w:rPr>
        <w:t xml:space="preserve"> </w:t>
      </w:r>
      <w:r w:rsidRPr="00984C86">
        <w:t xml:space="preserve">Совет депутатов сельского поселения </w:t>
      </w:r>
      <w:r>
        <w:t>Шеркалы</w:t>
      </w:r>
      <w:r w:rsidRPr="00984C86">
        <w:t xml:space="preserve"> </w:t>
      </w:r>
      <w:r>
        <w:t>решил</w:t>
      </w:r>
      <w:r w:rsidRPr="00984C86">
        <w:t xml:space="preserve">: </w:t>
      </w:r>
    </w:p>
    <w:p w:rsidR="008644B5" w:rsidRPr="00984C86" w:rsidRDefault="008644B5" w:rsidP="0032184E">
      <w:pPr>
        <w:jc w:val="both"/>
      </w:pPr>
      <w:r w:rsidRPr="00984C86">
        <w:tab/>
        <w:t>1. Утвердить Положение о порядке и условиях проведения конкурса на замещение вакантных дол</w:t>
      </w:r>
      <w:r>
        <w:t>жностей муниципальной службы в а</w:t>
      </w:r>
      <w:r w:rsidRPr="00984C86">
        <w:t xml:space="preserve">дминистрации сельского поселения </w:t>
      </w:r>
      <w:r>
        <w:t>Шеркалы</w:t>
      </w:r>
      <w:r w:rsidRPr="00984C86">
        <w:t xml:space="preserve"> согласно приложению.  </w:t>
      </w:r>
    </w:p>
    <w:p w:rsidR="008644B5" w:rsidRPr="00984C86" w:rsidRDefault="008644B5" w:rsidP="0032184E">
      <w:pPr>
        <w:ind w:firstLine="540"/>
        <w:jc w:val="both"/>
      </w:pPr>
      <w:r>
        <w:t xml:space="preserve"> </w:t>
      </w:r>
      <w:r w:rsidRPr="00984C86">
        <w:t xml:space="preserve"> 2. Признать утратившим силу:</w:t>
      </w:r>
    </w:p>
    <w:p w:rsidR="008644B5" w:rsidRPr="00984C86" w:rsidRDefault="008644B5" w:rsidP="00105BB9">
      <w:pPr>
        <w:pStyle w:val="BodyText"/>
        <w:spacing w:after="0"/>
        <w:ind w:firstLine="708"/>
        <w:jc w:val="both"/>
      </w:pPr>
      <w:r w:rsidRPr="00984C86">
        <w:t>- решени</w:t>
      </w:r>
      <w:r>
        <w:t>е</w:t>
      </w:r>
      <w:r w:rsidRPr="00984C86">
        <w:t xml:space="preserve"> Совета депутатов сельского поселения </w:t>
      </w:r>
      <w:r>
        <w:t>Шеркалы</w:t>
      </w:r>
      <w:r w:rsidRPr="00984C86">
        <w:t xml:space="preserve"> от </w:t>
      </w:r>
      <w:r>
        <w:rPr>
          <w:color w:val="000000"/>
        </w:rPr>
        <w:t>21.11.2008 № 7</w:t>
      </w:r>
      <w:r w:rsidRPr="00984C86">
        <w:t xml:space="preserve"> «Об утверждении Положения о порядке проведения конкурса на замещение вакантных должностей муниципальной службы в </w:t>
      </w:r>
      <w:r>
        <w:t>администрации</w:t>
      </w:r>
      <w:r w:rsidRPr="00984C86">
        <w:t xml:space="preserve"> сельского поселения </w:t>
      </w:r>
      <w:r>
        <w:t>Шеркалы</w:t>
      </w:r>
      <w:r w:rsidRPr="00984C86">
        <w:t xml:space="preserve">». </w:t>
      </w:r>
    </w:p>
    <w:p w:rsidR="008644B5" w:rsidRDefault="008644B5" w:rsidP="00B83051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</w:pPr>
      <w:r w:rsidRPr="00984C86">
        <w:t>3.</w:t>
      </w:r>
      <w:r>
        <w:t xml:space="preserve"> Направить настоящее решение для  обнародования на официальном сайте сельского поселения Шеркалы (</w:t>
      </w:r>
      <w:r>
        <w:rPr>
          <w:lang w:val="en-US"/>
        </w:rPr>
        <w:t>www</w:t>
      </w:r>
      <w:r>
        <w:t>.</w:t>
      </w:r>
      <w:r>
        <w:rPr>
          <w:lang w:val="en-US"/>
        </w:rPr>
        <w:t>sherkaly</w:t>
      </w:r>
      <w:r>
        <w:t>-</w:t>
      </w:r>
      <w:r>
        <w:rPr>
          <w:lang w:val="en-US"/>
        </w:rPr>
        <w:t>adm</w:t>
      </w:r>
      <w:r>
        <w:t>.</w:t>
      </w:r>
      <w:r>
        <w:rPr>
          <w:lang w:val="en-US"/>
        </w:rPr>
        <w:t>ru</w:t>
      </w:r>
      <w:r>
        <w:t>.).</w:t>
      </w:r>
    </w:p>
    <w:p w:rsidR="008644B5" w:rsidRDefault="008644B5" w:rsidP="00B83051">
      <w:pPr>
        <w:ind w:firstLine="540"/>
        <w:jc w:val="both"/>
      </w:pPr>
      <w:r>
        <w:t>7. Настоящее решение вступает в силу со дня его официального обнародования.</w:t>
      </w:r>
    </w:p>
    <w:p w:rsidR="008644B5" w:rsidRDefault="008644B5" w:rsidP="00B83051">
      <w:pPr>
        <w:ind w:firstLine="540"/>
        <w:jc w:val="both"/>
      </w:pPr>
      <w:r>
        <w:t>8. Контроль за выполнением решения оставляю за собой.</w:t>
      </w:r>
    </w:p>
    <w:p w:rsidR="008644B5" w:rsidRDefault="008644B5" w:rsidP="0032184E">
      <w:pPr>
        <w:widowControl w:val="0"/>
        <w:autoSpaceDE w:val="0"/>
        <w:autoSpaceDN w:val="0"/>
        <w:adjustRightInd w:val="0"/>
        <w:ind w:firstLine="540"/>
        <w:jc w:val="both"/>
      </w:pPr>
    </w:p>
    <w:p w:rsidR="008644B5" w:rsidRDefault="008644B5" w:rsidP="0032184E">
      <w:pPr>
        <w:widowControl w:val="0"/>
        <w:autoSpaceDE w:val="0"/>
        <w:autoSpaceDN w:val="0"/>
        <w:adjustRightInd w:val="0"/>
        <w:ind w:firstLine="540"/>
        <w:jc w:val="both"/>
      </w:pPr>
    </w:p>
    <w:p w:rsidR="008644B5" w:rsidRDefault="008644B5" w:rsidP="0032184E">
      <w:pPr>
        <w:widowControl w:val="0"/>
        <w:autoSpaceDE w:val="0"/>
        <w:autoSpaceDN w:val="0"/>
        <w:adjustRightInd w:val="0"/>
        <w:ind w:firstLine="540"/>
        <w:jc w:val="both"/>
      </w:pPr>
    </w:p>
    <w:p w:rsidR="008644B5" w:rsidRPr="00984C86" w:rsidRDefault="008644B5" w:rsidP="0032184E">
      <w:pPr>
        <w:widowControl w:val="0"/>
        <w:autoSpaceDE w:val="0"/>
        <w:autoSpaceDN w:val="0"/>
        <w:adjustRightInd w:val="0"/>
        <w:ind w:firstLine="540"/>
        <w:jc w:val="both"/>
      </w:pPr>
    </w:p>
    <w:p w:rsidR="008644B5" w:rsidRPr="00984C86" w:rsidRDefault="008644B5" w:rsidP="0032184E">
      <w:pPr>
        <w:ind w:firstLine="540"/>
        <w:jc w:val="both"/>
      </w:pPr>
    </w:p>
    <w:p w:rsidR="008644B5" w:rsidRPr="00984C86" w:rsidRDefault="008644B5" w:rsidP="0032184E">
      <w:pPr>
        <w:jc w:val="both"/>
      </w:pPr>
      <w:r w:rsidRPr="00984C86">
        <w:t xml:space="preserve">          Глава сельского поселения </w:t>
      </w:r>
      <w:r>
        <w:t>Шеркалы</w:t>
      </w:r>
      <w:r w:rsidRPr="00984C86">
        <w:tab/>
      </w:r>
      <w:r w:rsidRPr="00984C86">
        <w:tab/>
      </w:r>
      <w:r w:rsidRPr="00984C86">
        <w:tab/>
      </w:r>
      <w:r>
        <w:t xml:space="preserve">                  Л.В.Мироненко</w:t>
      </w:r>
    </w:p>
    <w:p w:rsidR="008644B5" w:rsidRPr="00984C86" w:rsidRDefault="008644B5" w:rsidP="0032184E">
      <w:pPr>
        <w:ind w:firstLine="540"/>
        <w:jc w:val="both"/>
        <w:rPr>
          <w:b/>
          <w:bCs/>
        </w:rPr>
      </w:pPr>
      <w:r w:rsidRPr="00984C86">
        <w:rPr>
          <w:b/>
          <w:bCs/>
        </w:rPr>
        <w:tab/>
      </w:r>
      <w:r w:rsidRPr="00984C86">
        <w:rPr>
          <w:b/>
          <w:bCs/>
        </w:rPr>
        <w:tab/>
      </w:r>
      <w:r w:rsidRPr="00984C86">
        <w:rPr>
          <w:b/>
          <w:bCs/>
        </w:rPr>
        <w:tab/>
      </w:r>
      <w:r w:rsidRPr="00984C86">
        <w:rPr>
          <w:b/>
          <w:bCs/>
        </w:rPr>
        <w:tab/>
      </w:r>
      <w:r w:rsidRPr="00984C86">
        <w:rPr>
          <w:b/>
          <w:bCs/>
        </w:rPr>
        <w:tab/>
      </w:r>
      <w:r w:rsidRPr="00984C86">
        <w:rPr>
          <w:b/>
          <w:bCs/>
        </w:rPr>
        <w:tab/>
      </w:r>
      <w:r w:rsidRPr="00984C86">
        <w:rPr>
          <w:b/>
          <w:bCs/>
        </w:rPr>
        <w:tab/>
      </w:r>
      <w:r w:rsidRPr="00984C86">
        <w:rPr>
          <w:b/>
          <w:bCs/>
        </w:rPr>
        <w:tab/>
        <w:t xml:space="preserve">   </w:t>
      </w:r>
    </w:p>
    <w:p w:rsidR="008644B5" w:rsidRPr="00984C86" w:rsidRDefault="008644B5" w:rsidP="0032184E">
      <w:pPr>
        <w:ind w:firstLine="540"/>
        <w:jc w:val="both"/>
        <w:rPr>
          <w:b/>
          <w:bCs/>
        </w:rPr>
      </w:pPr>
    </w:p>
    <w:p w:rsidR="008644B5" w:rsidRDefault="008644B5" w:rsidP="0032184E">
      <w:pPr>
        <w:jc w:val="right"/>
      </w:pPr>
    </w:p>
    <w:p w:rsidR="008644B5" w:rsidRDefault="008644B5" w:rsidP="0032184E">
      <w:pPr>
        <w:jc w:val="right"/>
      </w:pPr>
    </w:p>
    <w:p w:rsidR="008644B5" w:rsidRDefault="008644B5" w:rsidP="0032184E">
      <w:pPr>
        <w:jc w:val="right"/>
      </w:pPr>
    </w:p>
    <w:p w:rsidR="008644B5" w:rsidRDefault="008644B5" w:rsidP="0032184E">
      <w:pPr>
        <w:jc w:val="right"/>
      </w:pPr>
    </w:p>
    <w:p w:rsidR="008644B5" w:rsidRDefault="008644B5" w:rsidP="0032184E">
      <w:pPr>
        <w:jc w:val="right"/>
      </w:pPr>
    </w:p>
    <w:p w:rsidR="008644B5" w:rsidRDefault="008644B5" w:rsidP="0032184E">
      <w:pPr>
        <w:jc w:val="right"/>
      </w:pPr>
    </w:p>
    <w:p w:rsidR="008644B5" w:rsidRDefault="008644B5" w:rsidP="0032184E">
      <w:pPr>
        <w:jc w:val="right"/>
      </w:pPr>
    </w:p>
    <w:p w:rsidR="008644B5" w:rsidRDefault="008644B5" w:rsidP="0032184E">
      <w:pPr>
        <w:jc w:val="right"/>
      </w:pPr>
    </w:p>
    <w:p w:rsidR="008644B5" w:rsidRDefault="008644B5" w:rsidP="0032184E">
      <w:pPr>
        <w:jc w:val="right"/>
      </w:pPr>
    </w:p>
    <w:p w:rsidR="008644B5" w:rsidRDefault="008644B5" w:rsidP="0032184E">
      <w:pPr>
        <w:jc w:val="right"/>
      </w:pPr>
    </w:p>
    <w:p w:rsidR="008644B5" w:rsidRDefault="008644B5" w:rsidP="0032184E">
      <w:pPr>
        <w:jc w:val="right"/>
      </w:pPr>
    </w:p>
    <w:p w:rsidR="008644B5" w:rsidRDefault="008644B5" w:rsidP="0039065E"/>
    <w:p w:rsidR="008644B5" w:rsidRDefault="008644B5" w:rsidP="0039065E"/>
    <w:p w:rsidR="008644B5" w:rsidRDefault="008644B5" w:rsidP="0039065E"/>
    <w:p w:rsidR="008644B5" w:rsidRPr="00984C86" w:rsidRDefault="008644B5" w:rsidP="0032184E">
      <w:pPr>
        <w:jc w:val="right"/>
      </w:pPr>
      <w:r w:rsidRPr="00984C86">
        <w:t>Приложение</w:t>
      </w:r>
    </w:p>
    <w:p w:rsidR="008644B5" w:rsidRPr="00984C86" w:rsidRDefault="008644B5" w:rsidP="003218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4C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 решению Совета депутатов</w:t>
      </w:r>
    </w:p>
    <w:p w:rsidR="008644B5" w:rsidRPr="00984C86" w:rsidRDefault="008644B5" w:rsidP="003218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4C8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Шеркалы</w:t>
      </w:r>
    </w:p>
    <w:p w:rsidR="008644B5" w:rsidRPr="00984C86" w:rsidRDefault="008644B5" w:rsidP="003218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4C86">
        <w:rPr>
          <w:rFonts w:ascii="Times New Roman" w:hAnsi="Times New Roman" w:cs="Times New Roman"/>
          <w:sz w:val="24"/>
          <w:szCs w:val="24"/>
        </w:rPr>
        <w:t xml:space="preserve">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24 июля 2015г. </w:t>
      </w:r>
      <w:r w:rsidRPr="00984C8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90</w:t>
      </w:r>
    </w:p>
    <w:p w:rsidR="008644B5" w:rsidRPr="00984C86" w:rsidRDefault="008644B5" w:rsidP="0032184E">
      <w:pPr>
        <w:ind w:firstLine="540"/>
        <w:jc w:val="center"/>
      </w:pPr>
      <w:r w:rsidRPr="00984C86">
        <w:t xml:space="preserve">ПОЛОЖЕНИЕ  </w:t>
      </w:r>
    </w:p>
    <w:p w:rsidR="008644B5" w:rsidRDefault="008644B5" w:rsidP="0032184E">
      <w:pPr>
        <w:ind w:firstLine="540"/>
        <w:jc w:val="center"/>
      </w:pPr>
      <w:r w:rsidRPr="00984C86">
        <w:t xml:space="preserve">о порядке и условиях проведения конкурса на замещение вакантных должностей муниципальной службы в </w:t>
      </w:r>
      <w:r>
        <w:t>а</w:t>
      </w:r>
      <w:r w:rsidRPr="00984C86">
        <w:t xml:space="preserve">дминистрации сельского поселения </w:t>
      </w:r>
      <w:r>
        <w:t>Шеркалы</w:t>
      </w:r>
    </w:p>
    <w:p w:rsidR="008644B5" w:rsidRPr="00984C86" w:rsidRDefault="008644B5" w:rsidP="0032184E">
      <w:pPr>
        <w:ind w:firstLine="540"/>
        <w:jc w:val="center"/>
      </w:pPr>
    </w:p>
    <w:p w:rsidR="008644B5" w:rsidRPr="00984C86" w:rsidRDefault="008644B5" w:rsidP="0032184E">
      <w:pPr>
        <w:ind w:firstLine="709"/>
        <w:jc w:val="both"/>
      </w:pPr>
      <w:r w:rsidRPr="00984C86">
        <w:t xml:space="preserve">1. Настоящим Положением определяются порядок и условия проведения конкурса на замещение вакантных должностей муниципальной службы в органах местного самоуправления сельского поселения </w:t>
      </w:r>
      <w:r>
        <w:t>Шеркалы</w:t>
      </w:r>
      <w:r w:rsidRPr="00984C86">
        <w:t xml:space="preserve">. </w:t>
      </w:r>
    </w:p>
    <w:p w:rsidR="008644B5" w:rsidRPr="00984C86" w:rsidRDefault="008644B5" w:rsidP="0032184E">
      <w:pPr>
        <w:ind w:firstLine="709"/>
        <w:jc w:val="both"/>
      </w:pPr>
      <w:r w:rsidRPr="00984C86">
        <w:t xml:space="preserve">2. Конкурс в органах местного самоуправления сельского поселения </w:t>
      </w:r>
      <w:r>
        <w:t>Шеркалы объявляется постановлением а</w:t>
      </w:r>
      <w:r w:rsidRPr="00984C86">
        <w:t xml:space="preserve">дминистрации сельского поселения </w:t>
      </w:r>
      <w:r>
        <w:t>Шеркалы (далее - Администрация поселения) -</w:t>
      </w:r>
      <w:r w:rsidRPr="00984C86">
        <w:t xml:space="preserve"> руководителем органа местного самоуправления.</w:t>
      </w:r>
    </w:p>
    <w:p w:rsidR="008644B5" w:rsidRPr="00984C86" w:rsidRDefault="008644B5" w:rsidP="0032184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4C86">
        <w:rPr>
          <w:rFonts w:ascii="Times New Roman" w:hAnsi="Times New Roman" w:cs="Times New Roman"/>
          <w:sz w:val="24"/>
          <w:szCs w:val="24"/>
        </w:rPr>
        <w:t>Конкурс объявляется при наличии вакантной (не замещенной муниципальным служащим) должности муниципальной службы.</w:t>
      </w:r>
    </w:p>
    <w:p w:rsidR="008644B5" w:rsidRPr="00984C86" w:rsidRDefault="008644B5" w:rsidP="0032184E">
      <w:pPr>
        <w:autoSpaceDE w:val="0"/>
        <w:autoSpaceDN w:val="0"/>
        <w:adjustRightInd w:val="0"/>
        <w:ind w:firstLine="708"/>
        <w:jc w:val="both"/>
      </w:pPr>
      <w:r w:rsidRPr="00984C86">
        <w:t>Конкурс на замещение вакантной должности муниципальной службы проводится в следующих случаях:</w:t>
      </w:r>
    </w:p>
    <w:p w:rsidR="008644B5" w:rsidRPr="00984C86" w:rsidRDefault="008644B5" w:rsidP="0032184E">
      <w:pPr>
        <w:autoSpaceDE w:val="0"/>
        <w:autoSpaceDN w:val="0"/>
        <w:adjustRightInd w:val="0"/>
        <w:ind w:firstLine="708"/>
        <w:jc w:val="both"/>
      </w:pPr>
      <w:r w:rsidRPr="00984C86">
        <w:t>1) отсутствие сформированного кадрового резерва в муниципальном образовании;</w:t>
      </w:r>
    </w:p>
    <w:p w:rsidR="008644B5" w:rsidRPr="00984C86" w:rsidRDefault="008644B5" w:rsidP="0032184E">
      <w:pPr>
        <w:autoSpaceDE w:val="0"/>
        <w:autoSpaceDN w:val="0"/>
        <w:adjustRightInd w:val="0"/>
        <w:ind w:firstLine="708"/>
        <w:jc w:val="both"/>
      </w:pPr>
      <w:r w:rsidRPr="00984C86">
        <w:t>2) отказ лица, состоящего в кадровом резерве, от предложенной должности муниципальной службы;</w:t>
      </w:r>
    </w:p>
    <w:p w:rsidR="008644B5" w:rsidRPr="00984C86" w:rsidRDefault="008644B5" w:rsidP="0032184E">
      <w:pPr>
        <w:autoSpaceDE w:val="0"/>
        <w:autoSpaceDN w:val="0"/>
        <w:adjustRightInd w:val="0"/>
        <w:ind w:firstLine="708"/>
        <w:jc w:val="both"/>
      </w:pPr>
      <w:r w:rsidRPr="00984C86">
        <w:t>3) отсутствие в кадровом резерве кандидатуры на соответствующую должность муниципальной службы.</w:t>
      </w:r>
    </w:p>
    <w:p w:rsidR="008644B5" w:rsidRPr="00984C86" w:rsidRDefault="008644B5" w:rsidP="0032184E">
      <w:pPr>
        <w:autoSpaceDE w:val="0"/>
        <w:autoSpaceDN w:val="0"/>
        <w:adjustRightInd w:val="0"/>
        <w:ind w:firstLine="708"/>
        <w:jc w:val="both"/>
      </w:pPr>
      <w:r w:rsidRPr="00984C86">
        <w:t>Вакантная должность муниципальной службы замещается без конкурсного отбора и без использования кадрового резерва в следующих случаях:</w:t>
      </w:r>
    </w:p>
    <w:p w:rsidR="008644B5" w:rsidRPr="00984C86" w:rsidRDefault="008644B5" w:rsidP="0032184E">
      <w:pPr>
        <w:autoSpaceDE w:val="0"/>
        <w:autoSpaceDN w:val="0"/>
        <w:adjustRightInd w:val="0"/>
        <w:ind w:firstLine="708"/>
        <w:jc w:val="both"/>
      </w:pPr>
      <w:r w:rsidRPr="00984C86">
        <w:t>1) назначение на должность с ограниченным сроком полномочий;</w:t>
      </w:r>
    </w:p>
    <w:p w:rsidR="008644B5" w:rsidRPr="00984C86" w:rsidRDefault="008644B5" w:rsidP="0032184E">
      <w:pPr>
        <w:autoSpaceDE w:val="0"/>
        <w:autoSpaceDN w:val="0"/>
        <w:adjustRightInd w:val="0"/>
        <w:ind w:firstLine="708"/>
        <w:jc w:val="both"/>
      </w:pPr>
      <w:r w:rsidRPr="00984C86">
        <w:t>2) назначение на должность муниципальной службы высшей группы, учреждаемой для выполнения функции «руководитель»;</w:t>
      </w:r>
    </w:p>
    <w:p w:rsidR="008644B5" w:rsidRPr="00984C86" w:rsidRDefault="008644B5" w:rsidP="0032184E">
      <w:pPr>
        <w:autoSpaceDE w:val="0"/>
        <w:autoSpaceDN w:val="0"/>
        <w:adjustRightInd w:val="0"/>
        <w:ind w:firstLine="708"/>
        <w:jc w:val="both"/>
      </w:pPr>
      <w:r w:rsidRPr="00984C86">
        <w:t>3) назначение на должность муниципальной службы, не относящуюся к должностям, учреждаемым для выполнения функции «руководитель»;</w:t>
      </w:r>
    </w:p>
    <w:p w:rsidR="008644B5" w:rsidRPr="00984C86" w:rsidRDefault="008644B5" w:rsidP="0032184E">
      <w:pPr>
        <w:autoSpaceDE w:val="0"/>
        <w:autoSpaceDN w:val="0"/>
        <w:adjustRightInd w:val="0"/>
        <w:ind w:firstLine="708"/>
        <w:jc w:val="both"/>
      </w:pPr>
      <w:r w:rsidRPr="00984C86">
        <w:t>4) признание несостоявшимся конкурс на замещение вакантной должности, проведенный в соответствии с Положением;</w:t>
      </w:r>
    </w:p>
    <w:p w:rsidR="008644B5" w:rsidRPr="00984C86" w:rsidRDefault="008644B5" w:rsidP="0032184E">
      <w:pPr>
        <w:autoSpaceDE w:val="0"/>
        <w:autoSpaceDN w:val="0"/>
        <w:adjustRightInd w:val="0"/>
        <w:ind w:firstLine="708"/>
        <w:jc w:val="both"/>
      </w:pPr>
      <w:r w:rsidRPr="00984C86">
        <w:t>5) назначение муниципального служащего на более высокую или низкую должность муниципальной службы;</w:t>
      </w:r>
    </w:p>
    <w:p w:rsidR="008644B5" w:rsidRPr="00984C86" w:rsidRDefault="008644B5" w:rsidP="0032184E">
      <w:pPr>
        <w:autoSpaceDE w:val="0"/>
        <w:autoSpaceDN w:val="0"/>
        <w:adjustRightInd w:val="0"/>
        <w:ind w:firstLine="708"/>
        <w:jc w:val="both"/>
      </w:pPr>
      <w:r w:rsidRPr="00984C86">
        <w:t>6) ликвидация, реорганизация, сокращение штата органа местного самоуправления и в иных случаях предоставления гарантий работникам в соответствии с трудовым законодательством.</w:t>
      </w:r>
    </w:p>
    <w:p w:rsidR="008644B5" w:rsidRPr="00984C86" w:rsidRDefault="008644B5" w:rsidP="0032184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4C86">
        <w:rPr>
          <w:rFonts w:ascii="Times New Roman" w:hAnsi="Times New Roman" w:cs="Times New Roman"/>
          <w:sz w:val="24"/>
          <w:szCs w:val="24"/>
        </w:rPr>
        <w:t>В конкурсе на замещение вакантных должностей муниципальной службы могут участвовать граждане Российской Федерации, владеющие государственным языком, достигшие возраста 18 лет, соответствующие квалификационным требованиям к вакантной должности муниципальной службы, с соблюдением ограничений, установленных действующим законодательством о муниципальной службе.</w:t>
      </w:r>
    </w:p>
    <w:p w:rsidR="008644B5" w:rsidRPr="00984C86" w:rsidRDefault="008644B5" w:rsidP="0032184E">
      <w:pPr>
        <w:autoSpaceDE w:val="0"/>
        <w:autoSpaceDN w:val="0"/>
        <w:adjustRightInd w:val="0"/>
        <w:ind w:firstLine="708"/>
        <w:jc w:val="both"/>
      </w:pPr>
      <w:r w:rsidRPr="00984C86">
        <w:t>Конкурс проводится среди граждан, впервые или вновь поступающих на муниципальную службу.</w:t>
      </w:r>
    </w:p>
    <w:p w:rsidR="008644B5" w:rsidRPr="00984C86" w:rsidRDefault="008644B5" w:rsidP="0032184E">
      <w:pPr>
        <w:ind w:firstLine="709"/>
        <w:jc w:val="both"/>
      </w:pPr>
      <w:r w:rsidRPr="00984C86">
        <w:t xml:space="preserve">3. Для проведения конкурса на замещение вакантной должности муниципальной службы в органах местного самоуправления сельского поселения </w:t>
      </w:r>
      <w:r>
        <w:t>Шеркалы</w:t>
      </w:r>
      <w:r w:rsidRPr="00984C86">
        <w:t xml:space="preserve"> образуется конкурсная комиссия (далее– комиссия), действующая на постоянной основе, в составе не менее 5 человек. </w:t>
      </w:r>
    </w:p>
    <w:p w:rsidR="008644B5" w:rsidRPr="00984C86" w:rsidRDefault="008644B5" w:rsidP="0032184E">
      <w:pPr>
        <w:ind w:firstLine="709"/>
        <w:jc w:val="both"/>
      </w:pPr>
      <w:r w:rsidRPr="00984C86">
        <w:t xml:space="preserve">Комиссия состоит из председателя, заместителя председателя, секретаря и членов комиссии. Персональный состав комиссии утверждается распоряжением </w:t>
      </w:r>
      <w:r>
        <w:t>а</w:t>
      </w:r>
      <w:r w:rsidRPr="00984C86">
        <w:rPr>
          <w:rStyle w:val="FontStyle14"/>
          <w:sz w:val="24"/>
          <w:szCs w:val="24"/>
        </w:rPr>
        <w:t>дминистрации поселения</w:t>
      </w:r>
      <w:r>
        <w:rPr>
          <w:rStyle w:val="FontStyle14"/>
          <w:sz w:val="24"/>
          <w:szCs w:val="24"/>
        </w:rPr>
        <w:t>.</w:t>
      </w:r>
      <w:r w:rsidRPr="00984C86">
        <w:t xml:space="preserve"> </w:t>
      </w:r>
    </w:p>
    <w:p w:rsidR="008644B5" w:rsidRPr="00984C86" w:rsidRDefault="008644B5" w:rsidP="0032184E">
      <w:pPr>
        <w:ind w:firstLine="709"/>
        <w:jc w:val="both"/>
        <w:rPr>
          <w:rStyle w:val="FontStyle14"/>
          <w:sz w:val="24"/>
          <w:szCs w:val="24"/>
        </w:rPr>
      </w:pPr>
      <w:r w:rsidRPr="00984C86">
        <w:t> 4</w:t>
      </w:r>
      <w:r w:rsidRPr="001C13AF">
        <w:rPr>
          <w:color w:val="000000"/>
        </w:rPr>
        <w:t xml:space="preserve">. </w:t>
      </w:r>
      <w:r w:rsidRPr="001C13AF">
        <w:rPr>
          <w:rStyle w:val="FontStyle14"/>
          <w:color w:val="000000"/>
          <w:sz w:val="24"/>
          <w:szCs w:val="24"/>
        </w:rPr>
        <w:t>В состав конкурсной комиссии входят представитель нанимателя и уполномоченны</w:t>
      </w:r>
      <w:r>
        <w:rPr>
          <w:rStyle w:val="FontStyle14"/>
          <w:color w:val="000000"/>
          <w:sz w:val="24"/>
          <w:szCs w:val="24"/>
        </w:rPr>
        <w:t>е муниципальные служащие</w:t>
      </w:r>
      <w:r w:rsidRPr="001C13AF">
        <w:rPr>
          <w:rStyle w:val="FontStyle14"/>
          <w:color w:val="000000"/>
          <w:sz w:val="24"/>
          <w:szCs w:val="24"/>
        </w:rPr>
        <w:t xml:space="preserve">, а также представители образовательных организаций, других организаций, приглашаемые </w:t>
      </w:r>
      <w:r>
        <w:rPr>
          <w:rStyle w:val="FontStyle14"/>
          <w:color w:val="000000"/>
          <w:sz w:val="24"/>
          <w:szCs w:val="24"/>
        </w:rPr>
        <w:t xml:space="preserve">главным специалистом по юридическим вопросам и кадровому обеспечению </w:t>
      </w:r>
      <w:r w:rsidRPr="001C13AF">
        <w:rPr>
          <w:rStyle w:val="FontStyle14"/>
          <w:color w:val="000000"/>
          <w:sz w:val="24"/>
          <w:szCs w:val="24"/>
        </w:rPr>
        <w:t xml:space="preserve">по запросу представителя нанимателя в качестве независимых экспертов – </w:t>
      </w:r>
      <w:r w:rsidRPr="001C13AF">
        <w:rPr>
          <w:color w:val="000000"/>
        </w:rPr>
        <w:t xml:space="preserve">представитель научного, образовательного и других учреждений и организаций, </w:t>
      </w:r>
      <w:r w:rsidRPr="001C13AF">
        <w:rPr>
          <w:rStyle w:val="FontStyle14"/>
          <w:color w:val="000000"/>
          <w:sz w:val="24"/>
          <w:szCs w:val="24"/>
        </w:rPr>
        <w:t>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8644B5" w:rsidRPr="00984C86" w:rsidRDefault="008644B5" w:rsidP="0032184E">
      <w:pPr>
        <w:ind w:firstLine="709"/>
        <w:jc w:val="both"/>
      </w:pPr>
      <w:r w:rsidRPr="00984C86">
        <w:rPr>
          <w:rStyle w:val="FontStyle14"/>
          <w:sz w:val="24"/>
          <w:szCs w:val="24"/>
        </w:rPr>
        <w:t>Состав комиссии формируется таким образом, чтобы была исключена возможность возникновения конфликта интересов, которые могли бы повлиять на принимаемые комиссией решения</w:t>
      </w:r>
      <w:r w:rsidRPr="00984C86">
        <w:t xml:space="preserve">.    </w:t>
      </w:r>
    </w:p>
    <w:p w:rsidR="008644B5" w:rsidRPr="00984C86" w:rsidRDefault="008644B5" w:rsidP="0032184E">
      <w:pPr>
        <w:ind w:firstLine="709"/>
        <w:jc w:val="both"/>
      </w:pPr>
      <w:r w:rsidRPr="00984C86">
        <w:t xml:space="preserve">5. Деятельность комиссии осуществляется под руководством председателя комиссии, а в его отсутствие - заместителя председателя комиссии. </w:t>
      </w:r>
    </w:p>
    <w:p w:rsidR="008644B5" w:rsidRPr="00984C86" w:rsidRDefault="008644B5" w:rsidP="00E83217">
      <w:pPr>
        <w:ind w:firstLine="709"/>
        <w:jc w:val="both"/>
      </w:pPr>
      <w:r w:rsidRPr="00984C86">
        <w:t>6. Об объявлении конкурса и включении в состав комиссии кандидатур независимых экспертов руководителем органа м</w:t>
      </w:r>
      <w:r>
        <w:t>естного самоуправления (органа а</w:t>
      </w:r>
      <w:r w:rsidRPr="00984C86">
        <w:t xml:space="preserve">дминистрации поселения) издается распоряжение. </w:t>
      </w:r>
    </w:p>
    <w:p w:rsidR="008644B5" w:rsidRPr="00984C86" w:rsidRDefault="008644B5" w:rsidP="0032184E">
      <w:pPr>
        <w:ind w:firstLine="709"/>
        <w:jc w:val="both"/>
      </w:pPr>
      <w:r w:rsidRPr="00984C86">
        <w:t xml:space="preserve">7. Организационно-техническое и информационное обеспечение деятельности конкурсной комиссии осуществляет </w:t>
      </w:r>
      <w:r>
        <w:t>главный специалист по юридическим вопросам и кадровому обеспечению а</w:t>
      </w:r>
      <w:r w:rsidRPr="00984C86">
        <w:t xml:space="preserve">дминистрации сельского поселения </w:t>
      </w:r>
      <w:r>
        <w:t>Шеркалы</w:t>
      </w:r>
      <w:r w:rsidRPr="00984C86">
        <w:t xml:space="preserve"> которая:   </w:t>
      </w:r>
    </w:p>
    <w:p w:rsidR="008644B5" w:rsidRPr="00984C86" w:rsidRDefault="008644B5" w:rsidP="0032184E">
      <w:pPr>
        <w:widowControl w:val="0"/>
        <w:autoSpaceDE w:val="0"/>
        <w:autoSpaceDN w:val="0"/>
        <w:adjustRightInd w:val="0"/>
        <w:ind w:firstLine="708"/>
        <w:jc w:val="both"/>
      </w:pPr>
      <w:r w:rsidRPr="00984C86">
        <w:t>  - обеспечивает обнародование, а также размещени</w:t>
      </w:r>
      <w:r>
        <w:t>е на официальном сайте а</w:t>
      </w:r>
      <w:r w:rsidRPr="00984C86">
        <w:t>дминистрации поселения  в информационно – телекоммуникационной сети общего пользования (компьютерные сети «Интернет) объявлени</w:t>
      </w:r>
      <w:r>
        <w:t>я</w:t>
      </w:r>
      <w:r w:rsidRPr="00984C86">
        <w:t xml:space="preserve"> о приеме документов для участия в конкурсе и информацию о конкурсе;  </w:t>
      </w:r>
    </w:p>
    <w:p w:rsidR="008644B5" w:rsidRPr="00984C86" w:rsidRDefault="008644B5" w:rsidP="0032184E">
      <w:pPr>
        <w:ind w:firstLine="709"/>
        <w:jc w:val="both"/>
      </w:pPr>
      <w:r w:rsidRPr="00984C86">
        <w:t xml:space="preserve"> - ведет регистрацию и учет лиц, подавших документы для участия в конкурсе;  </w:t>
      </w:r>
    </w:p>
    <w:p w:rsidR="008644B5" w:rsidRPr="00984C86" w:rsidRDefault="008644B5" w:rsidP="0032184E">
      <w:pPr>
        <w:ind w:firstLine="709"/>
        <w:jc w:val="both"/>
      </w:pPr>
      <w:r w:rsidRPr="00984C86">
        <w:t> - организует проведение конкурса; </w:t>
      </w:r>
    </w:p>
    <w:p w:rsidR="008644B5" w:rsidRPr="00984C86" w:rsidRDefault="008644B5" w:rsidP="0032184E">
      <w:pPr>
        <w:ind w:firstLine="709"/>
        <w:jc w:val="both"/>
      </w:pPr>
      <w:r w:rsidRPr="00984C86">
        <w:t xml:space="preserve"> - рассматривает обращения граждан, связанные с подготовкой и проведением конкурса, принимает по ним решения; </w:t>
      </w:r>
    </w:p>
    <w:p w:rsidR="008644B5" w:rsidRPr="00984C86" w:rsidRDefault="008644B5" w:rsidP="0032184E">
      <w:pPr>
        <w:ind w:firstLine="709"/>
        <w:jc w:val="both"/>
      </w:pPr>
      <w:r w:rsidRPr="00984C86">
        <w:t xml:space="preserve"> - готовит обращение о представлении кандидатур независимых экспертов (специалистов) для участия в комиссии и направляет их в научные и образовательные учреждения Ханты-Мансийского автономного округа-Югры, другие организации;   </w:t>
      </w:r>
    </w:p>
    <w:p w:rsidR="008644B5" w:rsidRPr="00984C86" w:rsidRDefault="008644B5" w:rsidP="0032184E">
      <w:pPr>
        <w:ind w:firstLine="709"/>
        <w:jc w:val="both"/>
      </w:pPr>
      <w:r w:rsidRPr="00984C86">
        <w:t xml:space="preserve"> - обеспечивает организацию и исполнение иных вопросов, необходимых для подготовки и проведения конкурса, в том числе по указанию комиссии.   </w:t>
      </w:r>
    </w:p>
    <w:p w:rsidR="008644B5" w:rsidRPr="00984C86" w:rsidRDefault="008644B5" w:rsidP="0032184E">
      <w:pPr>
        <w:ind w:firstLine="709"/>
        <w:jc w:val="both"/>
      </w:pPr>
      <w:r w:rsidRPr="00984C86">
        <w:t xml:space="preserve">8. Конкурс проводится при наличии не менее двух кандидатов. </w:t>
      </w:r>
    </w:p>
    <w:p w:rsidR="008644B5" w:rsidRPr="00984C86" w:rsidRDefault="008644B5" w:rsidP="0032184E">
      <w:pPr>
        <w:ind w:firstLine="709"/>
        <w:jc w:val="both"/>
      </w:pPr>
      <w:r w:rsidRPr="00984C86">
        <w:t xml:space="preserve">9. Заседание комиссии правомочно, если на нем присутствует не менее двух третей от общего числа его членов. Председатель комиссии открывает заседание комиссии и оглашает список кандидатов. На заседании комиссии секретарь комиссии ведет протокол. </w:t>
      </w:r>
    </w:p>
    <w:p w:rsidR="008644B5" w:rsidRPr="00984C86" w:rsidRDefault="008644B5" w:rsidP="0032184E">
      <w:pPr>
        <w:ind w:firstLine="709"/>
        <w:jc w:val="both"/>
      </w:pPr>
      <w:r w:rsidRPr="00984C86">
        <w:t xml:space="preserve">10. Результаты заседания комиссии оформляются решением, который подписывают Председатель, заместитель председателя, секретарь и члены комиссии, принявшие участие в заседании. Комиссия выносит решение путем голосования или подсчета баллов с учетом выбранного метода оценки профессиональных и личностных качеств кандидатов. При вынесении решения путем голосования, при равенстве голосов, голос председателя комиссии является решающим.  </w:t>
      </w:r>
    </w:p>
    <w:p w:rsidR="008644B5" w:rsidRPr="00984C86" w:rsidRDefault="008644B5" w:rsidP="0032184E">
      <w:pPr>
        <w:ind w:firstLine="709"/>
        <w:jc w:val="both"/>
      </w:pPr>
      <w:r w:rsidRPr="00984C86">
        <w:t xml:space="preserve">11. В случае необходимости комиссионного рассмотрения отдельных организационных или процедурных вопросов заседание комиссии может проводиться по инициативе </w:t>
      </w:r>
      <w:r>
        <w:t>председателя, членов комиссии, а</w:t>
      </w:r>
      <w:r w:rsidRPr="00984C86">
        <w:t xml:space="preserve">дминистрации сельского поселения </w:t>
      </w:r>
      <w:r>
        <w:t>Шеркалы</w:t>
      </w:r>
      <w:r w:rsidRPr="00984C86">
        <w:t>.  </w:t>
      </w:r>
    </w:p>
    <w:p w:rsidR="008644B5" w:rsidRPr="00984C86" w:rsidRDefault="008644B5" w:rsidP="0032184E">
      <w:pPr>
        <w:widowControl w:val="0"/>
        <w:autoSpaceDE w:val="0"/>
        <w:autoSpaceDN w:val="0"/>
        <w:adjustRightInd w:val="0"/>
        <w:ind w:firstLine="708"/>
        <w:jc w:val="both"/>
      </w:pPr>
      <w:r w:rsidRPr="00984C86">
        <w:t>12. Конкурс проводится в два этапа. На первом этапе публикуется размещение на о</w:t>
      </w:r>
      <w:r>
        <w:t>фициальном сайте а</w:t>
      </w:r>
      <w:r w:rsidRPr="00984C86">
        <w:t xml:space="preserve">дминистрации поселения в информационно – телекоммуникационной сети общего пользования (компьютерные сети «Интернет),  объявление о приеме документов для участия в конкурсе, осуществляется прием документов от претендентов, проводится проверка достоверности сведений, содержащихся в представленных документах, определяются кандидаты для участия во втором этапе конкурса, а так же дата, место, время, методы оценки профессиональных и личностных качеств кандидатов второго этапа конкурса.   </w:t>
      </w:r>
    </w:p>
    <w:p w:rsidR="008644B5" w:rsidRPr="00984C86" w:rsidRDefault="008644B5" w:rsidP="0032184E">
      <w:pPr>
        <w:ind w:firstLine="709"/>
        <w:jc w:val="both"/>
      </w:pPr>
      <w:r w:rsidRPr="00984C86">
        <w:t xml:space="preserve">13. В  объявлении о приеме документов для участия в конкурсе указываются наименование вакантной должности муниципальной службы, требования, предъявляемые к претенденту на замещение этой должности, место и время приема документов, подлежащих представлению в соответствии с пунктом 14 настоящего Положения, срок, до истечения которого принимаются указанные документы, дата, время и место проведения конкурса, проект трудового договора, а также сведения об источнике подробной информации о конкурсе (номера телефонов, факса, адрес электронной почты, электронный адрес сайта органов местного самоуправления).   </w:t>
      </w:r>
    </w:p>
    <w:p w:rsidR="008644B5" w:rsidRPr="00984C86" w:rsidRDefault="008644B5" w:rsidP="0032184E">
      <w:pPr>
        <w:tabs>
          <w:tab w:val="left" w:pos="0"/>
        </w:tabs>
        <w:ind w:firstLine="720"/>
        <w:jc w:val="both"/>
      </w:pPr>
      <w:r w:rsidRPr="00984C86">
        <w:t>14. Претендент, изъявивший желание участвовать в конкурсе, представляет в комиссию:</w:t>
      </w:r>
    </w:p>
    <w:p w:rsidR="008644B5" w:rsidRPr="00984C86" w:rsidRDefault="008644B5" w:rsidP="0032184E">
      <w:pPr>
        <w:ind w:firstLine="720"/>
        <w:jc w:val="both"/>
      </w:pPr>
      <w:r w:rsidRPr="00984C86">
        <w:t>1) личное заявление по форме согласно приложению 1 к Положению;</w:t>
      </w:r>
    </w:p>
    <w:p w:rsidR="008644B5" w:rsidRPr="00984C86" w:rsidRDefault="008644B5" w:rsidP="0032184E">
      <w:pPr>
        <w:tabs>
          <w:tab w:val="left" w:pos="-5103"/>
        </w:tabs>
        <w:jc w:val="both"/>
      </w:pPr>
      <w:r w:rsidRPr="00984C86">
        <w:t xml:space="preserve">             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8644B5" w:rsidRPr="00984C86" w:rsidRDefault="008644B5" w:rsidP="0032184E">
      <w:pPr>
        <w:ind w:firstLine="709"/>
        <w:jc w:val="both"/>
      </w:pPr>
      <w:r w:rsidRPr="00984C86"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8644B5" w:rsidRPr="00984C86" w:rsidRDefault="008644B5" w:rsidP="0032184E">
      <w:pPr>
        <w:ind w:firstLine="709"/>
        <w:jc w:val="both"/>
      </w:pPr>
      <w:r w:rsidRPr="00984C86">
        <w:t>4) документы, подтверждающие необходимое профессиональное образование, стаж работы и квалификацию:</w:t>
      </w:r>
    </w:p>
    <w:p w:rsidR="008644B5" w:rsidRPr="00984C86" w:rsidRDefault="008644B5" w:rsidP="0032184E">
      <w:pPr>
        <w:pStyle w:val="BodyText"/>
        <w:tabs>
          <w:tab w:val="left" w:pos="0"/>
        </w:tabs>
        <w:spacing w:after="0"/>
        <w:ind w:firstLine="540"/>
        <w:jc w:val="both"/>
      </w:pPr>
      <w:r w:rsidRPr="00984C86">
        <w:t>- копию трудовой книжки, заверенную нотариально или кадровыми службами по месту работы (службы)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8644B5" w:rsidRPr="00984C86" w:rsidRDefault="008644B5" w:rsidP="0032184E">
      <w:pPr>
        <w:tabs>
          <w:tab w:val="left" w:pos="0"/>
        </w:tabs>
        <w:ind w:firstLine="540"/>
        <w:jc w:val="both"/>
      </w:pPr>
      <w:r w:rsidRPr="00984C86">
        <w:t>- копии документов о профессиональном образовании, а также по желанию гражданина копии документов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8644B5" w:rsidRPr="00984C86" w:rsidRDefault="008644B5" w:rsidP="0032184E">
      <w:pPr>
        <w:ind w:firstLine="709"/>
        <w:jc w:val="both"/>
      </w:pPr>
      <w:r w:rsidRPr="00984C86">
        <w:t>5) заключение медицинской организации об отсутствии у гражданина заболевания, препятствующего поступлению на муниципальную службу;</w:t>
      </w:r>
    </w:p>
    <w:p w:rsidR="008644B5" w:rsidRPr="00984C86" w:rsidRDefault="008644B5" w:rsidP="0032184E">
      <w:pPr>
        <w:ind w:firstLine="709"/>
        <w:jc w:val="both"/>
      </w:pPr>
      <w:r w:rsidRPr="00984C86">
        <w:t>6) копию страхового свидетельства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8644B5" w:rsidRPr="00984C86" w:rsidRDefault="008644B5" w:rsidP="0032184E">
      <w:pPr>
        <w:ind w:firstLine="709"/>
        <w:jc w:val="both"/>
      </w:pPr>
      <w:r w:rsidRPr="00984C86"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8644B5" w:rsidRPr="00984C86" w:rsidRDefault="008644B5" w:rsidP="0032184E">
      <w:pPr>
        <w:ind w:firstLine="709"/>
        <w:jc w:val="both"/>
      </w:pPr>
      <w:r w:rsidRPr="00984C86">
        <w:t>8) копии документов воинского учета – для граждан, пребывающих в запасе и лиц, подлежащих призыву на военную службу;</w:t>
      </w:r>
    </w:p>
    <w:p w:rsidR="008644B5" w:rsidRPr="00984C86" w:rsidRDefault="008644B5" w:rsidP="0032184E">
      <w:pPr>
        <w:ind w:firstLine="540"/>
        <w:jc w:val="both"/>
      </w:pPr>
      <w:r w:rsidRPr="00984C86">
        <w:t xml:space="preserve">   9) согласие на обработку персональных данных по форме согласно приложению 2 к настоящему Положению;</w:t>
      </w:r>
    </w:p>
    <w:p w:rsidR="008644B5" w:rsidRPr="00984C86" w:rsidRDefault="008644B5" w:rsidP="0032184E">
      <w:pPr>
        <w:ind w:firstLine="540"/>
        <w:jc w:val="both"/>
      </w:pPr>
      <w:r w:rsidRPr="00984C86">
        <w:t xml:space="preserve"> 10) сведения о доходах, об имуществе и обязательствах имущественного характера своих супругов и несовершеннолетних детей в соответствии с утвержденным Перечнем, в соответствии Указом Президента Российской Федерации от 23</w:t>
      </w:r>
      <w:r>
        <w:t>.06.</w:t>
      </w:r>
      <w:r w:rsidRPr="00984C86">
        <w:t xml:space="preserve">2014 </w:t>
      </w:r>
      <w:r>
        <w:t>№</w:t>
      </w:r>
      <w:r w:rsidRPr="00984C86">
        <w:t xml:space="preserve"> 460 </w:t>
      </w:r>
      <w:r>
        <w:t>«</w:t>
      </w:r>
      <w:r w:rsidRPr="00984C86"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</w:t>
      </w:r>
      <w:r>
        <w:t>Федерации»</w:t>
      </w:r>
      <w:r w:rsidRPr="00984C86">
        <w:t>.</w:t>
      </w:r>
    </w:p>
    <w:p w:rsidR="008644B5" w:rsidRPr="00984C86" w:rsidRDefault="008644B5" w:rsidP="0032184E">
      <w:pPr>
        <w:pStyle w:val="BodyText"/>
        <w:tabs>
          <w:tab w:val="left" w:pos="1211"/>
        </w:tabs>
        <w:spacing w:after="0"/>
        <w:ind w:firstLine="705"/>
        <w:jc w:val="both"/>
      </w:pPr>
      <w:r w:rsidRPr="00984C86">
        <w:t>Претендент может по своему усмотрению представить дополнительно рекомендации, характеристики и другие документы.</w:t>
      </w:r>
    </w:p>
    <w:p w:rsidR="008644B5" w:rsidRPr="00984C86" w:rsidRDefault="008644B5" w:rsidP="0032184E">
      <w:pPr>
        <w:ind w:firstLine="709"/>
        <w:jc w:val="both"/>
      </w:pPr>
      <w:r w:rsidRPr="00984C86">
        <w:t xml:space="preserve">15. Документы, указанные в пункте 14 Положения, представляются </w:t>
      </w:r>
      <w:r>
        <w:t>главному специалисту по юридическим вопросам и кадровому обеспечению</w:t>
      </w:r>
      <w:r w:rsidRPr="00984C86">
        <w:t xml:space="preserve"> </w:t>
      </w:r>
      <w:r>
        <w:t xml:space="preserve"> а</w:t>
      </w:r>
      <w:r w:rsidRPr="00984C86">
        <w:t>дминистрации  поселения  в течение 20 дней со дня объявления об их приеме.</w:t>
      </w:r>
    </w:p>
    <w:p w:rsidR="008644B5" w:rsidRPr="00984C86" w:rsidRDefault="008644B5" w:rsidP="0032184E">
      <w:pPr>
        <w:pStyle w:val="BodyText"/>
        <w:tabs>
          <w:tab w:val="left" w:pos="1211"/>
        </w:tabs>
        <w:spacing w:after="0"/>
        <w:ind w:firstLine="705"/>
        <w:jc w:val="both"/>
      </w:pPr>
      <w:r w:rsidRPr="00984C86">
        <w:t>Несвоевременное представление документов, представление их не в полном объеме или с нарушением правил оформления являются основаниями для отказа гражданину (муниципальному служащему) в участии в конкурсе по решению комиссии.</w:t>
      </w:r>
    </w:p>
    <w:p w:rsidR="008644B5" w:rsidRPr="004252A7" w:rsidRDefault="008644B5" w:rsidP="0032184E">
      <w:pPr>
        <w:pStyle w:val="BodyText"/>
        <w:tabs>
          <w:tab w:val="left" w:pos="1211"/>
        </w:tabs>
        <w:spacing w:after="0"/>
        <w:ind w:firstLine="705"/>
        <w:jc w:val="both"/>
      </w:pPr>
      <w:r w:rsidRPr="004252A7">
        <w:t>В случае, если для участия в конкурсе, в установленный для приема документов срок, заявлений от претендентов не поступило или поступило заявление только от одного претендента, комиссией принимается решение о признании конкурса несостоявшимся.</w:t>
      </w:r>
    </w:p>
    <w:p w:rsidR="008644B5" w:rsidRPr="004252A7" w:rsidRDefault="008644B5" w:rsidP="0032184E">
      <w:pPr>
        <w:ind w:firstLine="709"/>
        <w:jc w:val="both"/>
      </w:pPr>
      <w:r w:rsidRPr="004252A7">
        <w:t xml:space="preserve">При признании конкурса несостоявшимся руководитель органа местного самоуправления объявляет повторный конкурс на замещение вакантной должности муниципальной службы. </w:t>
      </w:r>
    </w:p>
    <w:p w:rsidR="008644B5" w:rsidRPr="004252A7" w:rsidRDefault="008644B5" w:rsidP="0032184E">
      <w:pPr>
        <w:ind w:firstLine="709"/>
        <w:jc w:val="both"/>
      </w:pPr>
      <w:r w:rsidRPr="004252A7">
        <w:t xml:space="preserve">16. После завершения приема документов комиссия проводит проверку достоверности сведений, представленных претендентами на замещение вакантной должности муниципальной службы, определяет претендентов, которые не допускаются к участию во втором этапе конкурса в связи с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о муниципальной службе. </w:t>
      </w:r>
    </w:p>
    <w:p w:rsidR="008644B5" w:rsidRPr="004252A7" w:rsidRDefault="008644B5" w:rsidP="0032184E">
      <w:pPr>
        <w:ind w:firstLine="709"/>
        <w:jc w:val="both"/>
      </w:pPr>
      <w:r w:rsidRPr="004252A7">
        <w:t xml:space="preserve">В случае установления в ходе проверки обстоятельств, препятствующих в соответствии с законами и другими нормативными правовыми актами, поступлению претендента на муниципальную службу, он информируется комиссией в письменной форме о причинах отказа в участии в конкурсе. </w:t>
      </w:r>
    </w:p>
    <w:p w:rsidR="008644B5" w:rsidRPr="004252A7" w:rsidRDefault="008644B5" w:rsidP="0032184E">
      <w:pPr>
        <w:ind w:firstLine="709"/>
        <w:jc w:val="both"/>
      </w:pPr>
      <w:r w:rsidRPr="004252A7">
        <w:t xml:space="preserve">17. Комиссия, извещает претендентов, допущенных к участию в конкурсе (далее – кандидат) о дате, месте и времени проведения конкурса, а также о методах оценки профессиональных и личностных качеств, применяемых при проведении конкурса не позднее, чем за три дня до начала второго этапа конкурса. </w:t>
      </w:r>
    </w:p>
    <w:p w:rsidR="008644B5" w:rsidRPr="004252A7" w:rsidRDefault="008644B5" w:rsidP="0032184E">
      <w:pPr>
        <w:ind w:firstLine="709"/>
        <w:jc w:val="both"/>
      </w:pPr>
      <w:r w:rsidRPr="004252A7">
        <w:t>18.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комиссия  принимает решение о проведении повторного конкурса, а также о методах оценки профессиональных и личностных качеств, применяемых при проведении конкурса.  </w:t>
      </w:r>
    </w:p>
    <w:p w:rsidR="008644B5" w:rsidRPr="004252A7" w:rsidRDefault="008644B5" w:rsidP="0032184E">
      <w:pPr>
        <w:ind w:firstLine="709"/>
        <w:jc w:val="both"/>
      </w:pPr>
      <w:r w:rsidRPr="004252A7">
        <w:t>19.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 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или государственной службы, осуществлении другой трудовой деятельности, а также на основе конкурсных процедур с использованием не противоречащих законам и другим нормативным правовым актам методов оценки профессиональных и личностных качеств кандидатов, профессиональных навыков, включая психологическую диагностику, тестирование (письменное или компьютерное) специальных экономических и правовых знаний, выполнение письменных заданий, собеседование с непосредственным руководителем подразделения, в котором проводится конкурс, собеседование с конкурсной комиссией, устный доклад на предложенную тему, проведение групповой дискуссии.</w:t>
      </w:r>
    </w:p>
    <w:p w:rsidR="008644B5" w:rsidRPr="004252A7" w:rsidRDefault="008644B5" w:rsidP="0032184E">
      <w:pPr>
        <w:ind w:firstLine="709"/>
        <w:jc w:val="both"/>
      </w:pPr>
      <w:r w:rsidRPr="004252A7">
        <w:t xml:space="preserve">Решение о применении методов оценки профессиональных и личностных качеств кандидатов принимается комиссией, в соответствии с методикой проведения конкурса на замещение вакантных должностей муниципальной службы, которое указывается в протоколе заседания комиссии. </w:t>
      </w:r>
    </w:p>
    <w:p w:rsidR="008644B5" w:rsidRPr="004252A7" w:rsidRDefault="008644B5" w:rsidP="0032184E">
      <w:pPr>
        <w:ind w:firstLine="709"/>
        <w:jc w:val="both"/>
      </w:pPr>
      <w:r w:rsidRPr="004252A7">
        <w:t xml:space="preserve">Методика проведения конкурса на замещение вакантных должностей муниципальной службы в администрации </w:t>
      </w:r>
      <w:r w:rsidRPr="004252A7">
        <w:rPr>
          <w:rStyle w:val="FontStyle14"/>
          <w:sz w:val="24"/>
          <w:szCs w:val="24"/>
        </w:rPr>
        <w:t xml:space="preserve">поселения </w:t>
      </w:r>
      <w:r w:rsidRPr="004252A7">
        <w:t>утверждается постановлением администрации поселения.</w:t>
      </w:r>
    </w:p>
    <w:p w:rsidR="008644B5" w:rsidRPr="004252A7" w:rsidRDefault="008644B5" w:rsidP="0032184E">
      <w:pPr>
        <w:ind w:firstLine="709"/>
        <w:jc w:val="both"/>
      </w:pPr>
      <w:r w:rsidRPr="004252A7">
        <w:t xml:space="preserve">20. При оценке профессиональных и личностных качеств кандидатов комиссия исходит из соответствующих квалификационных требований к вакантной должности муниципальной службы и других положений, установленных правовыми актами о муниципальной службе. </w:t>
      </w:r>
    </w:p>
    <w:p w:rsidR="008644B5" w:rsidRPr="004252A7" w:rsidRDefault="008644B5" w:rsidP="0032184E">
      <w:pPr>
        <w:ind w:firstLine="709"/>
        <w:jc w:val="both"/>
      </w:pPr>
      <w:r w:rsidRPr="004252A7">
        <w:t xml:space="preserve">21. Решение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назначении, а также для включения в кадровый резерв органа местного самоуправления для замещения должности муниципальной службы. </w:t>
      </w:r>
    </w:p>
    <w:p w:rsidR="008644B5" w:rsidRPr="004252A7" w:rsidRDefault="008644B5" w:rsidP="0032184E">
      <w:pPr>
        <w:ind w:firstLine="709"/>
        <w:jc w:val="both"/>
      </w:pPr>
      <w:r w:rsidRPr="004252A7">
        <w:t xml:space="preserve">22. По результатам конкурса издается распоряжение администрация </w:t>
      </w:r>
      <w:r w:rsidRPr="004252A7">
        <w:rPr>
          <w:rStyle w:val="FontStyle14"/>
          <w:sz w:val="24"/>
          <w:szCs w:val="24"/>
        </w:rPr>
        <w:t xml:space="preserve">поселения </w:t>
      </w:r>
      <w:r w:rsidRPr="004252A7">
        <w:t xml:space="preserve">о назначении победителя конкурса на вакантную должность муниципальной службы и заключается трудовой договор. </w:t>
      </w:r>
    </w:p>
    <w:p w:rsidR="008644B5" w:rsidRPr="004252A7" w:rsidRDefault="008644B5" w:rsidP="0032184E">
      <w:pPr>
        <w:widowControl w:val="0"/>
        <w:autoSpaceDE w:val="0"/>
        <w:autoSpaceDN w:val="0"/>
        <w:adjustRightInd w:val="0"/>
        <w:ind w:firstLine="708"/>
        <w:jc w:val="both"/>
      </w:pPr>
      <w:r w:rsidRPr="004252A7">
        <w:t>23. Сообщения о результатах конкурса направляются в письменной форме кандидатам в 7-дневный срок со дня его завершения. Информация о результатах конкурса в указанный срок подлежит обнародованию и размещению на официальном сайте Администрации поселения в информационно – телекоммуникационной сети общего пользования (компьютерные сети «Интернет).</w:t>
      </w:r>
    </w:p>
    <w:p w:rsidR="008644B5" w:rsidRPr="004252A7" w:rsidRDefault="008644B5" w:rsidP="0032184E">
      <w:pPr>
        <w:ind w:firstLine="709"/>
        <w:jc w:val="both"/>
      </w:pPr>
      <w:r w:rsidRPr="004252A7">
        <w:t>24.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заявлению.</w:t>
      </w:r>
    </w:p>
    <w:p w:rsidR="008644B5" w:rsidRPr="004252A7" w:rsidRDefault="008644B5" w:rsidP="0032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A7">
        <w:rPr>
          <w:rFonts w:ascii="Times New Roman" w:hAnsi="Times New Roman" w:cs="Times New Roman"/>
          <w:sz w:val="24"/>
          <w:szCs w:val="24"/>
        </w:rPr>
        <w:t xml:space="preserve">  25.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связи, медицинское обследование и другие), осуществляются участниками конкурса за счет собственных средств.</w:t>
      </w:r>
    </w:p>
    <w:p w:rsidR="008644B5" w:rsidRPr="00DB397C" w:rsidRDefault="008644B5" w:rsidP="0032184E">
      <w:pPr>
        <w:ind w:left="6804"/>
        <w:jc w:val="right"/>
      </w:pPr>
      <w:r w:rsidRPr="004252A7">
        <w:br w:type="page"/>
      </w:r>
      <w:r w:rsidRPr="00DB397C">
        <w:t>Приложение 1</w:t>
      </w:r>
    </w:p>
    <w:p w:rsidR="008644B5" w:rsidRPr="00DB397C" w:rsidRDefault="008644B5" w:rsidP="0032184E">
      <w:pPr>
        <w:autoSpaceDE w:val="0"/>
        <w:ind w:firstLine="698"/>
        <w:jc w:val="right"/>
      </w:pPr>
      <w:r w:rsidRPr="00DB397C">
        <w:t xml:space="preserve">к </w:t>
      </w:r>
      <w:hyperlink w:anchor="sub_10000" w:history="1">
        <w:r w:rsidRPr="00DB397C">
          <w:rPr>
            <w:rStyle w:val="Hyperlink"/>
            <w:color w:val="auto"/>
            <w:u w:val="none"/>
          </w:rPr>
          <w:t>Положению</w:t>
        </w:r>
      </w:hyperlink>
      <w:r w:rsidRPr="00DB397C">
        <w:t xml:space="preserve"> о порядке и условиях</w:t>
      </w:r>
    </w:p>
    <w:p w:rsidR="008644B5" w:rsidRPr="00DB397C" w:rsidRDefault="008644B5" w:rsidP="0032184E">
      <w:pPr>
        <w:autoSpaceDE w:val="0"/>
        <w:ind w:firstLine="698"/>
        <w:jc w:val="right"/>
      </w:pPr>
      <w:r w:rsidRPr="00DB397C">
        <w:t xml:space="preserve"> проведения конкурса</w:t>
      </w:r>
    </w:p>
    <w:p w:rsidR="008644B5" w:rsidRPr="00DB397C" w:rsidRDefault="008644B5" w:rsidP="0032184E">
      <w:pPr>
        <w:autoSpaceDE w:val="0"/>
        <w:ind w:firstLine="698"/>
        <w:jc w:val="right"/>
      </w:pPr>
      <w:r w:rsidRPr="00DB397C">
        <w:t>на замещение вакантных</w:t>
      </w:r>
    </w:p>
    <w:p w:rsidR="008644B5" w:rsidRPr="00DB397C" w:rsidRDefault="008644B5" w:rsidP="0032184E">
      <w:pPr>
        <w:autoSpaceDE w:val="0"/>
        <w:ind w:firstLine="698"/>
        <w:jc w:val="right"/>
      </w:pPr>
      <w:r w:rsidRPr="00DB397C">
        <w:t>должностей муниципальной</w:t>
      </w:r>
    </w:p>
    <w:p w:rsidR="008644B5" w:rsidRPr="00DB397C" w:rsidRDefault="008644B5" w:rsidP="0032184E">
      <w:pPr>
        <w:autoSpaceDE w:val="0"/>
        <w:ind w:firstLine="698"/>
        <w:jc w:val="right"/>
      </w:pPr>
      <w:r>
        <w:t>службы в а</w:t>
      </w:r>
      <w:r w:rsidRPr="00DB397C">
        <w:t xml:space="preserve">дминистрации </w:t>
      </w:r>
    </w:p>
    <w:p w:rsidR="008644B5" w:rsidRPr="00DB397C" w:rsidRDefault="008644B5" w:rsidP="0032184E">
      <w:pPr>
        <w:autoSpaceDE w:val="0"/>
        <w:ind w:firstLine="698"/>
        <w:jc w:val="right"/>
      </w:pPr>
      <w:r w:rsidRPr="00DB397C">
        <w:t xml:space="preserve">сельского поселения </w:t>
      </w:r>
      <w:r>
        <w:t>Шеркалы</w:t>
      </w:r>
    </w:p>
    <w:p w:rsidR="008644B5" w:rsidRPr="00984C86" w:rsidRDefault="008644B5" w:rsidP="0032184E">
      <w:pPr>
        <w:autoSpaceDE w:val="0"/>
        <w:ind w:firstLine="698"/>
        <w:jc w:val="right"/>
        <w:rPr>
          <w:b/>
          <w:bCs/>
        </w:rPr>
      </w:pPr>
    </w:p>
    <w:p w:rsidR="008644B5" w:rsidRPr="00984C86" w:rsidRDefault="008644B5" w:rsidP="0032184E">
      <w:pPr>
        <w:autoSpaceDE w:val="0"/>
        <w:autoSpaceDN w:val="0"/>
        <w:adjustRightInd w:val="0"/>
        <w:ind w:firstLine="698"/>
        <w:jc w:val="right"/>
      </w:pPr>
      <w:r w:rsidRPr="00984C86">
        <w:t>Председателю конкурсной комиссии</w:t>
      </w:r>
    </w:p>
    <w:p w:rsidR="008644B5" w:rsidRPr="00984C86" w:rsidRDefault="008644B5" w:rsidP="0032184E">
      <w:pPr>
        <w:autoSpaceDE w:val="0"/>
        <w:autoSpaceDN w:val="0"/>
        <w:adjustRightInd w:val="0"/>
        <w:ind w:firstLine="698"/>
        <w:jc w:val="right"/>
      </w:pPr>
      <w:r w:rsidRPr="00984C86">
        <w:t>______________________________________</w:t>
      </w:r>
    </w:p>
    <w:p w:rsidR="008644B5" w:rsidRPr="00984C86" w:rsidRDefault="008644B5" w:rsidP="0032184E">
      <w:pPr>
        <w:autoSpaceDE w:val="0"/>
        <w:autoSpaceDN w:val="0"/>
        <w:adjustRightInd w:val="0"/>
        <w:ind w:firstLine="698"/>
        <w:jc w:val="right"/>
      </w:pPr>
      <w:r w:rsidRPr="00984C86">
        <w:t>(</w:t>
      </w:r>
      <w:r w:rsidRPr="008C431D">
        <w:rPr>
          <w:sz w:val="22"/>
          <w:szCs w:val="22"/>
        </w:rPr>
        <w:t>фамилия, имя, отчество</w:t>
      </w:r>
      <w:r w:rsidRPr="00984C86">
        <w:t>),</w:t>
      </w:r>
    </w:p>
    <w:p w:rsidR="008644B5" w:rsidRPr="00984C86" w:rsidRDefault="008644B5" w:rsidP="0032184E">
      <w:pPr>
        <w:autoSpaceDE w:val="0"/>
        <w:autoSpaceDN w:val="0"/>
        <w:adjustRightInd w:val="0"/>
        <w:ind w:firstLine="698"/>
        <w:jc w:val="right"/>
      </w:pPr>
      <w:r w:rsidRPr="00984C86">
        <w:t>______________________________________</w:t>
      </w:r>
    </w:p>
    <w:p w:rsidR="008644B5" w:rsidRPr="00984C86" w:rsidRDefault="008644B5" w:rsidP="0032184E">
      <w:pPr>
        <w:autoSpaceDE w:val="0"/>
        <w:autoSpaceDN w:val="0"/>
        <w:adjustRightInd w:val="0"/>
        <w:ind w:firstLine="698"/>
        <w:jc w:val="right"/>
      </w:pPr>
      <w:r w:rsidRPr="00984C86">
        <w:t>(</w:t>
      </w:r>
      <w:r w:rsidRPr="008C431D">
        <w:rPr>
          <w:sz w:val="22"/>
          <w:szCs w:val="22"/>
        </w:rPr>
        <w:t>фамилия, имя, отчество</w:t>
      </w:r>
      <w:r w:rsidRPr="00984C86">
        <w:t>),</w:t>
      </w:r>
    </w:p>
    <w:p w:rsidR="008644B5" w:rsidRPr="00984C86" w:rsidRDefault="008644B5" w:rsidP="0032184E">
      <w:pPr>
        <w:autoSpaceDE w:val="0"/>
        <w:autoSpaceDN w:val="0"/>
        <w:adjustRightInd w:val="0"/>
        <w:ind w:firstLine="698"/>
        <w:jc w:val="right"/>
      </w:pPr>
      <w:r w:rsidRPr="00984C86">
        <w:t>______________________________________</w:t>
      </w:r>
    </w:p>
    <w:p w:rsidR="008644B5" w:rsidRPr="00984C86" w:rsidRDefault="008644B5" w:rsidP="0032184E">
      <w:pPr>
        <w:autoSpaceDE w:val="0"/>
        <w:autoSpaceDN w:val="0"/>
        <w:adjustRightInd w:val="0"/>
        <w:ind w:firstLine="698"/>
        <w:jc w:val="right"/>
      </w:pPr>
      <w:r w:rsidRPr="00984C86">
        <w:t>(</w:t>
      </w:r>
      <w:r w:rsidRPr="008C431D">
        <w:rPr>
          <w:sz w:val="22"/>
          <w:szCs w:val="22"/>
        </w:rPr>
        <w:t>документ, удостоверяющий личность</w:t>
      </w:r>
      <w:r w:rsidRPr="00984C86">
        <w:t>)</w:t>
      </w:r>
    </w:p>
    <w:p w:rsidR="008644B5" w:rsidRPr="00984C86" w:rsidRDefault="008644B5" w:rsidP="0032184E">
      <w:pPr>
        <w:autoSpaceDE w:val="0"/>
        <w:autoSpaceDN w:val="0"/>
        <w:adjustRightInd w:val="0"/>
        <w:ind w:firstLine="698"/>
        <w:jc w:val="right"/>
      </w:pPr>
      <w:r w:rsidRPr="00984C86">
        <w:t>_____________________________________</w:t>
      </w:r>
    </w:p>
    <w:p w:rsidR="008644B5" w:rsidRPr="00984C86" w:rsidRDefault="008644B5" w:rsidP="0032184E">
      <w:pPr>
        <w:autoSpaceDE w:val="0"/>
        <w:autoSpaceDN w:val="0"/>
        <w:adjustRightInd w:val="0"/>
        <w:ind w:firstLine="698"/>
        <w:jc w:val="right"/>
      </w:pPr>
      <w:r w:rsidRPr="00984C86">
        <w:t>(</w:t>
      </w:r>
      <w:r w:rsidRPr="008C431D">
        <w:rPr>
          <w:sz w:val="22"/>
          <w:szCs w:val="22"/>
        </w:rPr>
        <w:t>серия, номер</w:t>
      </w:r>
      <w:r w:rsidRPr="00984C86">
        <w:t>)</w:t>
      </w:r>
    </w:p>
    <w:p w:rsidR="008644B5" w:rsidRPr="00984C86" w:rsidRDefault="008644B5" w:rsidP="0032184E">
      <w:pPr>
        <w:autoSpaceDE w:val="0"/>
        <w:autoSpaceDN w:val="0"/>
        <w:adjustRightInd w:val="0"/>
        <w:ind w:firstLine="698"/>
        <w:jc w:val="right"/>
      </w:pPr>
      <w:r w:rsidRPr="00984C86">
        <w:t>выдан________________________________</w:t>
      </w:r>
    </w:p>
    <w:p w:rsidR="008644B5" w:rsidRPr="00984C86" w:rsidRDefault="008644B5" w:rsidP="0032184E">
      <w:pPr>
        <w:autoSpaceDE w:val="0"/>
        <w:autoSpaceDN w:val="0"/>
        <w:adjustRightInd w:val="0"/>
        <w:ind w:firstLine="698"/>
        <w:jc w:val="right"/>
      </w:pPr>
      <w:r w:rsidRPr="00984C86">
        <w:t>_____________________________________</w:t>
      </w:r>
    </w:p>
    <w:p w:rsidR="008644B5" w:rsidRPr="00984C86" w:rsidRDefault="008644B5" w:rsidP="0032184E">
      <w:pPr>
        <w:autoSpaceDE w:val="0"/>
        <w:autoSpaceDN w:val="0"/>
        <w:adjustRightInd w:val="0"/>
        <w:ind w:firstLine="698"/>
        <w:jc w:val="right"/>
      </w:pPr>
      <w:r w:rsidRPr="00984C86">
        <w:t>(</w:t>
      </w:r>
      <w:r w:rsidRPr="008C431D">
        <w:rPr>
          <w:sz w:val="22"/>
          <w:szCs w:val="22"/>
        </w:rPr>
        <w:t>кем, когда</w:t>
      </w:r>
      <w:r w:rsidRPr="00984C86">
        <w:t>)</w:t>
      </w:r>
    </w:p>
    <w:p w:rsidR="008644B5" w:rsidRPr="00984C86" w:rsidRDefault="008644B5" w:rsidP="0032184E">
      <w:pPr>
        <w:autoSpaceDE w:val="0"/>
        <w:autoSpaceDN w:val="0"/>
        <w:adjustRightInd w:val="0"/>
        <w:ind w:firstLine="698"/>
        <w:jc w:val="right"/>
      </w:pPr>
      <w:r w:rsidRPr="00984C86">
        <w:t>адрес регистрации:_____________________</w:t>
      </w:r>
    </w:p>
    <w:p w:rsidR="008644B5" w:rsidRPr="00984C86" w:rsidRDefault="008644B5" w:rsidP="0032184E">
      <w:pPr>
        <w:autoSpaceDE w:val="0"/>
        <w:autoSpaceDN w:val="0"/>
        <w:adjustRightInd w:val="0"/>
        <w:ind w:firstLine="698"/>
        <w:jc w:val="right"/>
      </w:pPr>
      <w:r w:rsidRPr="00984C86">
        <w:t>_____________________________________</w:t>
      </w:r>
    </w:p>
    <w:p w:rsidR="008644B5" w:rsidRPr="00984C86" w:rsidRDefault="008644B5" w:rsidP="0032184E">
      <w:pPr>
        <w:autoSpaceDE w:val="0"/>
        <w:ind w:firstLine="698"/>
        <w:jc w:val="right"/>
        <w:rPr>
          <w:b/>
          <w:bCs/>
        </w:rPr>
      </w:pPr>
      <w:r w:rsidRPr="00984C86">
        <w:t>_____________________________________</w:t>
      </w:r>
      <w:r w:rsidRPr="00984C86">
        <w:rPr>
          <w:b/>
          <w:bCs/>
        </w:rPr>
        <w:t xml:space="preserve"> </w:t>
      </w:r>
    </w:p>
    <w:p w:rsidR="008644B5" w:rsidRPr="00984C86" w:rsidRDefault="008644B5" w:rsidP="0032184E">
      <w:pPr>
        <w:autoSpaceDE w:val="0"/>
        <w:ind w:firstLine="720"/>
        <w:jc w:val="both"/>
      </w:pPr>
    </w:p>
    <w:p w:rsidR="008644B5" w:rsidRPr="00984C86" w:rsidRDefault="008644B5" w:rsidP="0032184E">
      <w:pPr>
        <w:autoSpaceDE w:val="0"/>
        <w:jc w:val="center"/>
        <w:rPr>
          <w:b/>
          <w:bCs/>
        </w:rPr>
      </w:pPr>
    </w:p>
    <w:p w:rsidR="008644B5" w:rsidRPr="00984C86" w:rsidRDefault="008644B5" w:rsidP="0032184E">
      <w:pPr>
        <w:autoSpaceDE w:val="0"/>
        <w:jc w:val="center"/>
        <w:rPr>
          <w:b/>
          <w:bCs/>
        </w:rPr>
      </w:pPr>
      <w:r w:rsidRPr="00984C86">
        <w:rPr>
          <w:b/>
          <w:bCs/>
        </w:rPr>
        <w:t>Заявление</w:t>
      </w:r>
    </w:p>
    <w:p w:rsidR="008644B5" w:rsidRPr="00984C86" w:rsidRDefault="008644B5" w:rsidP="0032184E">
      <w:pPr>
        <w:autoSpaceDE w:val="0"/>
        <w:ind w:firstLine="1134"/>
        <w:jc w:val="both"/>
      </w:pPr>
      <w:r w:rsidRPr="00984C86">
        <w:t>Я, ______________________________________________________________________,</w:t>
      </w:r>
    </w:p>
    <w:p w:rsidR="008644B5" w:rsidRPr="00984C86" w:rsidRDefault="008644B5" w:rsidP="0032184E">
      <w:pPr>
        <w:autoSpaceDE w:val="0"/>
        <w:jc w:val="center"/>
      </w:pPr>
      <w:r w:rsidRPr="00984C86">
        <w:t>(</w:t>
      </w:r>
      <w:r w:rsidRPr="00DC178B">
        <w:rPr>
          <w:sz w:val="22"/>
          <w:szCs w:val="22"/>
        </w:rPr>
        <w:t>фамилия, имя, отчество</w:t>
      </w:r>
      <w:r w:rsidRPr="00984C86">
        <w:t>)</w:t>
      </w:r>
    </w:p>
    <w:p w:rsidR="008644B5" w:rsidRPr="00984C86" w:rsidRDefault="008644B5" w:rsidP="0032184E">
      <w:pPr>
        <w:autoSpaceDE w:val="0"/>
        <w:jc w:val="both"/>
      </w:pPr>
      <w:r w:rsidRPr="00984C86">
        <w:t>проживающий по адресу ____________________________________________________________</w:t>
      </w:r>
    </w:p>
    <w:p w:rsidR="008644B5" w:rsidRPr="00984C86" w:rsidRDefault="008644B5" w:rsidP="0032184E">
      <w:pPr>
        <w:autoSpaceDE w:val="0"/>
        <w:jc w:val="both"/>
      </w:pPr>
      <w:r w:rsidRPr="00984C86">
        <w:t>желаю  принять  участие  в  конкурсе  на  замещение  вакантной  должности муниципальной службы ___________________________________________________________________________</w:t>
      </w:r>
    </w:p>
    <w:p w:rsidR="008644B5" w:rsidRPr="00984C86" w:rsidRDefault="008644B5" w:rsidP="0032184E">
      <w:pPr>
        <w:autoSpaceDE w:val="0"/>
        <w:ind w:left="2124" w:firstLine="708"/>
        <w:jc w:val="center"/>
      </w:pPr>
      <w:r w:rsidRPr="00984C86">
        <w:t>(</w:t>
      </w:r>
      <w:r w:rsidRPr="00DC178B">
        <w:rPr>
          <w:sz w:val="22"/>
          <w:szCs w:val="22"/>
        </w:rPr>
        <w:t>наименование должности муниципальной службы</w:t>
      </w:r>
      <w:r w:rsidRPr="00984C86">
        <w:t>)</w:t>
      </w:r>
    </w:p>
    <w:p w:rsidR="008644B5" w:rsidRPr="00984C86" w:rsidRDefault="008644B5" w:rsidP="0032184E">
      <w:pPr>
        <w:autoSpaceDE w:val="0"/>
        <w:jc w:val="both"/>
      </w:pPr>
      <w:r w:rsidRPr="00984C86">
        <w:t>__________________________________________________________________________________.</w:t>
      </w:r>
    </w:p>
    <w:p w:rsidR="008644B5" w:rsidRPr="00984C86" w:rsidRDefault="008644B5" w:rsidP="0032184E">
      <w:pPr>
        <w:autoSpaceDE w:val="0"/>
        <w:jc w:val="center"/>
      </w:pPr>
      <w:r w:rsidRPr="00984C86">
        <w:t>(</w:t>
      </w:r>
      <w:r w:rsidRPr="00DC178B">
        <w:rPr>
          <w:sz w:val="22"/>
          <w:szCs w:val="22"/>
        </w:rPr>
        <w:t>наименование органа местного самоуправления, органа администрации сельского поселения Шеркалы</w:t>
      </w:r>
      <w:r w:rsidRPr="00984C86">
        <w:t>)</w:t>
      </w:r>
    </w:p>
    <w:p w:rsidR="008644B5" w:rsidRPr="00984C86" w:rsidRDefault="008644B5" w:rsidP="0032184E">
      <w:pPr>
        <w:autoSpaceDE w:val="0"/>
        <w:jc w:val="both"/>
      </w:pPr>
      <w:r w:rsidRPr="00984C86">
        <w:t xml:space="preserve"> </w:t>
      </w:r>
    </w:p>
    <w:p w:rsidR="008644B5" w:rsidRPr="00984C86" w:rsidRDefault="008644B5" w:rsidP="0032184E">
      <w:pPr>
        <w:autoSpaceDE w:val="0"/>
        <w:ind w:firstLine="567"/>
        <w:jc w:val="both"/>
      </w:pPr>
      <w:r w:rsidRPr="00984C86">
        <w:t>О себе сообщаю, что я являюсь гражданином Российской Федерации, не имею гражданства иностранного государства (иностранных) государств, владею  государственным   языком   Российской   Федерации,   дееспособен, сведения, содержащиеся в документах, представляемых мной  для   участия в данном конкурсе, соответствуют  действительности,  а  сами   документы не являются подложными.</w:t>
      </w:r>
    </w:p>
    <w:p w:rsidR="008644B5" w:rsidRPr="00984C86" w:rsidRDefault="008644B5" w:rsidP="0032184E">
      <w:pPr>
        <w:autoSpaceDE w:val="0"/>
        <w:ind w:firstLine="567"/>
        <w:jc w:val="both"/>
      </w:pPr>
      <w:r w:rsidRPr="00984C86">
        <w:t>Готов соблюдать запреты,  связанные  с  муниципальной службой, а также пройти процедуру оформления допуска к сведениям, содержащим государственную или охраняемую федеральными законами тайну, если исполнение должностных обязанностей по должности муниципальной службы, на которую я претендую, связано с использованием таких сведений.</w:t>
      </w:r>
    </w:p>
    <w:p w:rsidR="008644B5" w:rsidRPr="00984C86" w:rsidRDefault="008644B5" w:rsidP="0032184E">
      <w:pPr>
        <w:autoSpaceDE w:val="0"/>
        <w:ind w:firstLine="720"/>
        <w:jc w:val="both"/>
      </w:pPr>
      <w:r w:rsidRPr="00984C86">
        <w:t xml:space="preserve"> </w:t>
      </w:r>
    </w:p>
    <w:p w:rsidR="008644B5" w:rsidRDefault="008644B5" w:rsidP="0032184E">
      <w:pPr>
        <w:autoSpaceDE w:val="0"/>
        <w:jc w:val="both"/>
      </w:pPr>
      <w:r w:rsidRPr="00984C86">
        <w:t xml:space="preserve">Приложение: (документы в соответствии с перечнем,  установленным  пунктом </w:t>
      </w:r>
      <w:hyperlink w:anchor="sub_3032" w:history="1">
        <w:r w:rsidRPr="00984C86">
          <w:rPr>
            <w:rStyle w:val="Hyperlink"/>
            <w:color w:val="auto"/>
            <w:u w:val="none"/>
          </w:rPr>
          <w:t>14</w:t>
        </w:r>
      </w:hyperlink>
      <w:r w:rsidRPr="00984C86">
        <w:t xml:space="preserve"> Положения  о  порядке  и условиях проведения  конкурса  на  замещение  вакантных дол</w:t>
      </w:r>
      <w:r>
        <w:t>жностей муниципальной службы в а</w:t>
      </w:r>
      <w:r w:rsidRPr="00984C86">
        <w:t xml:space="preserve">дминистрации сельского поселения </w:t>
      </w:r>
      <w:r>
        <w:t>Шеркалы</w:t>
      </w:r>
      <w:r w:rsidRPr="00984C86">
        <w:t>)</w:t>
      </w:r>
    </w:p>
    <w:p w:rsidR="008644B5" w:rsidRPr="00984C86" w:rsidRDefault="008644B5" w:rsidP="0032184E">
      <w:pPr>
        <w:autoSpaceDE w:val="0"/>
        <w:jc w:val="both"/>
      </w:pPr>
    </w:p>
    <w:p w:rsidR="008644B5" w:rsidRPr="00984C86" w:rsidRDefault="008644B5" w:rsidP="0032184E">
      <w:pPr>
        <w:autoSpaceDE w:val="0"/>
        <w:jc w:val="both"/>
      </w:pPr>
      <w:r w:rsidRPr="00984C86">
        <w:t xml:space="preserve">________________________                         </w:t>
      </w:r>
      <w:r w:rsidRPr="00984C86">
        <w:tab/>
      </w:r>
      <w:r w:rsidRPr="00984C86">
        <w:tab/>
        <w:t>___________________________________</w:t>
      </w:r>
    </w:p>
    <w:p w:rsidR="008644B5" w:rsidRPr="00984C86" w:rsidRDefault="008644B5" w:rsidP="00DD5BB5">
      <w:pPr>
        <w:autoSpaceDE w:val="0"/>
        <w:jc w:val="both"/>
      </w:pPr>
      <w:r w:rsidRPr="00984C86">
        <w:t>(</w:t>
      </w:r>
      <w:r w:rsidRPr="00DC178B">
        <w:rPr>
          <w:sz w:val="22"/>
          <w:szCs w:val="22"/>
        </w:rPr>
        <w:t>дата</w:t>
      </w:r>
      <w:r w:rsidRPr="00984C86">
        <w:t xml:space="preserve">)       </w:t>
      </w:r>
      <w:r>
        <w:t xml:space="preserve">                                                                                                 (</w:t>
      </w:r>
      <w:r w:rsidRPr="00DC178B">
        <w:rPr>
          <w:sz w:val="22"/>
          <w:szCs w:val="22"/>
        </w:rPr>
        <w:t>подпись</w:t>
      </w:r>
      <w:r>
        <w:t xml:space="preserve">) </w:t>
      </w:r>
      <w:r w:rsidRPr="00984C86">
        <w:t xml:space="preserve">                                </w:t>
      </w:r>
      <w:r w:rsidRPr="00984C86">
        <w:tab/>
      </w:r>
      <w:r w:rsidRPr="00984C86">
        <w:tab/>
      </w:r>
      <w:r w:rsidRPr="00984C86">
        <w:tab/>
        <w:t xml:space="preserve">                                                     </w:t>
      </w:r>
      <w:r>
        <w:t xml:space="preserve">                        </w:t>
      </w:r>
      <w:r w:rsidRPr="00984C86">
        <w:tab/>
      </w:r>
      <w:r w:rsidRPr="00984C86">
        <w:tab/>
      </w:r>
    </w:p>
    <w:p w:rsidR="008644B5" w:rsidRPr="00DB397C" w:rsidRDefault="008644B5" w:rsidP="0032184E">
      <w:pPr>
        <w:autoSpaceDE w:val="0"/>
        <w:ind w:firstLine="698"/>
        <w:jc w:val="right"/>
      </w:pPr>
      <w:r w:rsidRPr="00984C86">
        <w:br w:type="page"/>
      </w:r>
      <w:r w:rsidRPr="00DB397C">
        <w:t>Приложение 2</w:t>
      </w:r>
    </w:p>
    <w:p w:rsidR="008644B5" w:rsidRPr="00DB397C" w:rsidRDefault="008644B5" w:rsidP="0032184E">
      <w:pPr>
        <w:autoSpaceDE w:val="0"/>
        <w:ind w:firstLine="698"/>
        <w:jc w:val="right"/>
      </w:pPr>
      <w:r w:rsidRPr="00DB397C">
        <w:t xml:space="preserve">к </w:t>
      </w:r>
      <w:hyperlink w:anchor="sub_10000" w:history="1">
        <w:r w:rsidRPr="00DB397C">
          <w:rPr>
            <w:rStyle w:val="Hyperlink"/>
            <w:color w:val="auto"/>
            <w:u w:val="none"/>
          </w:rPr>
          <w:t>Положению</w:t>
        </w:r>
      </w:hyperlink>
      <w:r w:rsidRPr="00DB397C">
        <w:t xml:space="preserve"> о порядке и условиях</w:t>
      </w:r>
    </w:p>
    <w:p w:rsidR="008644B5" w:rsidRPr="00DB397C" w:rsidRDefault="008644B5" w:rsidP="0032184E">
      <w:pPr>
        <w:autoSpaceDE w:val="0"/>
        <w:ind w:firstLine="698"/>
        <w:jc w:val="right"/>
      </w:pPr>
      <w:r w:rsidRPr="00DB397C">
        <w:t xml:space="preserve"> проведения конкурса</w:t>
      </w:r>
    </w:p>
    <w:p w:rsidR="008644B5" w:rsidRPr="00DB397C" w:rsidRDefault="008644B5" w:rsidP="0032184E">
      <w:pPr>
        <w:autoSpaceDE w:val="0"/>
        <w:ind w:firstLine="698"/>
        <w:jc w:val="right"/>
      </w:pPr>
      <w:r w:rsidRPr="00DB397C">
        <w:t>на замещение вакантных</w:t>
      </w:r>
    </w:p>
    <w:p w:rsidR="008644B5" w:rsidRPr="00DB397C" w:rsidRDefault="008644B5" w:rsidP="0032184E">
      <w:pPr>
        <w:autoSpaceDE w:val="0"/>
        <w:ind w:firstLine="698"/>
        <w:jc w:val="right"/>
      </w:pPr>
      <w:r w:rsidRPr="00DB397C">
        <w:t>должностей муниципальной</w:t>
      </w:r>
    </w:p>
    <w:p w:rsidR="008644B5" w:rsidRPr="00DB397C" w:rsidRDefault="008644B5" w:rsidP="0032184E">
      <w:pPr>
        <w:autoSpaceDE w:val="0"/>
        <w:ind w:firstLine="698"/>
        <w:jc w:val="right"/>
      </w:pPr>
      <w:r>
        <w:t>службы в а</w:t>
      </w:r>
      <w:r w:rsidRPr="00DB397C">
        <w:t xml:space="preserve">дминистрации </w:t>
      </w:r>
    </w:p>
    <w:p w:rsidR="008644B5" w:rsidRPr="00DB397C" w:rsidRDefault="008644B5" w:rsidP="0032184E">
      <w:pPr>
        <w:autoSpaceDE w:val="0"/>
        <w:ind w:firstLine="698"/>
        <w:jc w:val="right"/>
      </w:pPr>
      <w:r w:rsidRPr="00DB397C">
        <w:t xml:space="preserve">сельского поселения </w:t>
      </w:r>
      <w:r>
        <w:t>Шеркалы</w:t>
      </w:r>
    </w:p>
    <w:p w:rsidR="008644B5" w:rsidRPr="00DB397C" w:rsidRDefault="008644B5" w:rsidP="0032184E">
      <w:pPr>
        <w:autoSpaceDE w:val="0"/>
        <w:autoSpaceDN w:val="0"/>
        <w:adjustRightInd w:val="0"/>
      </w:pPr>
    </w:p>
    <w:p w:rsidR="008644B5" w:rsidRPr="00984C86" w:rsidRDefault="008644B5" w:rsidP="0032184E">
      <w:pPr>
        <w:autoSpaceDE w:val="0"/>
        <w:autoSpaceDN w:val="0"/>
        <w:adjustRightInd w:val="0"/>
        <w:ind w:firstLine="698"/>
        <w:jc w:val="right"/>
      </w:pPr>
    </w:p>
    <w:p w:rsidR="008644B5" w:rsidRPr="00984C86" w:rsidRDefault="008644B5" w:rsidP="0032184E">
      <w:pPr>
        <w:autoSpaceDE w:val="0"/>
        <w:autoSpaceDN w:val="0"/>
        <w:adjustRightInd w:val="0"/>
        <w:ind w:firstLine="698"/>
        <w:jc w:val="right"/>
      </w:pPr>
      <w:r w:rsidRPr="00984C86">
        <w:t>Председателю конкурсной комиссии</w:t>
      </w:r>
    </w:p>
    <w:p w:rsidR="008644B5" w:rsidRPr="00984C86" w:rsidRDefault="008644B5" w:rsidP="0032184E">
      <w:pPr>
        <w:autoSpaceDE w:val="0"/>
        <w:autoSpaceDN w:val="0"/>
        <w:adjustRightInd w:val="0"/>
        <w:ind w:firstLine="698"/>
        <w:jc w:val="right"/>
      </w:pPr>
      <w:r w:rsidRPr="00984C86">
        <w:t>______________________________________</w:t>
      </w:r>
    </w:p>
    <w:p w:rsidR="008644B5" w:rsidRPr="00984C86" w:rsidRDefault="008644B5" w:rsidP="0032184E">
      <w:pPr>
        <w:autoSpaceDE w:val="0"/>
        <w:autoSpaceDN w:val="0"/>
        <w:adjustRightInd w:val="0"/>
        <w:ind w:firstLine="698"/>
        <w:jc w:val="right"/>
      </w:pPr>
      <w:r w:rsidRPr="00984C86">
        <w:t>(</w:t>
      </w:r>
      <w:r w:rsidRPr="00DC178B">
        <w:rPr>
          <w:sz w:val="22"/>
          <w:szCs w:val="22"/>
        </w:rPr>
        <w:t>фамилия, имя, отчество</w:t>
      </w:r>
      <w:r w:rsidRPr="00984C86">
        <w:t>),</w:t>
      </w:r>
    </w:p>
    <w:p w:rsidR="008644B5" w:rsidRPr="00984C86" w:rsidRDefault="008644B5" w:rsidP="0032184E">
      <w:pPr>
        <w:autoSpaceDE w:val="0"/>
        <w:autoSpaceDN w:val="0"/>
        <w:adjustRightInd w:val="0"/>
        <w:ind w:firstLine="698"/>
        <w:jc w:val="right"/>
      </w:pPr>
      <w:r w:rsidRPr="00984C86">
        <w:t>______________________________________</w:t>
      </w:r>
    </w:p>
    <w:p w:rsidR="008644B5" w:rsidRPr="00984C86" w:rsidRDefault="008644B5" w:rsidP="0032184E">
      <w:pPr>
        <w:autoSpaceDE w:val="0"/>
        <w:autoSpaceDN w:val="0"/>
        <w:adjustRightInd w:val="0"/>
        <w:ind w:firstLine="698"/>
        <w:jc w:val="right"/>
      </w:pPr>
      <w:r w:rsidRPr="00984C86">
        <w:t>(</w:t>
      </w:r>
      <w:r w:rsidRPr="00DC178B">
        <w:rPr>
          <w:sz w:val="22"/>
          <w:szCs w:val="22"/>
        </w:rPr>
        <w:t>фамилия, имя, отчество</w:t>
      </w:r>
      <w:r w:rsidRPr="00984C86">
        <w:t>),</w:t>
      </w:r>
    </w:p>
    <w:p w:rsidR="008644B5" w:rsidRPr="00984C86" w:rsidRDefault="008644B5" w:rsidP="0032184E">
      <w:pPr>
        <w:autoSpaceDE w:val="0"/>
        <w:autoSpaceDN w:val="0"/>
        <w:adjustRightInd w:val="0"/>
        <w:ind w:firstLine="698"/>
        <w:jc w:val="right"/>
      </w:pPr>
      <w:r w:rsidRPr="00984C86">
        <w:t>______________________________________</w:t>
      </w:r>
    </w:p>
    <w:p w:rsidR="008644B5" w:rsidRPr="00984C86" w:rsidRDefault="008644B5" w:rsidP="0032184E">
      <w:pPr>
        <w:autoSpaceDE w:val="0"/>
        <w:autoSpaceDN w:val="0"/>
        <w:adjustRightInd w:val="0"/>
        <w:ind w:firstLine="698"/>
        <w:jc w:val="right"/>
      </w:pPr>
      <w:r w:rsidRPr="00984C86">
        <w:t>(</w:t>
      </w:r>
      <w:r w:rsidRPr="00DC178B">
        <w:rPr>
          <w:sz w:val="22"/>
          <w:szCs w:val="22"/>
        </w:rPr>
        <w:t>документ, удостоверяющий личность</w:t>
      </w:r>
      <w:r w:rsidRPr="00984C86">
        <w:t>)</w:t>
      </w:r>
    </w:p>
    <w:p w:rsidR="008644B5" w:rsidRPr="00984C86" w:rsidRDefault="008644B5" w:rsidP="0032184E">
      <w:pPr>
        <w:autoSpaceDE w:val="0"/>
        <w:autoSpaceDN w:val="0"/>
        <w:adjustRightInd w:val="0"/>
        <w:ind w:firstLine="698"/>
        <w:jc w:val="right"/>
      </w:pPr>
      <w:r w:rsidRPr="00984C86">
        <w:t>_____________________________________</w:t>
      </w:r>
    </w:p>
    <w:p w:rsidR="008644B5" w:rsidRPr="00DC178B" w:rsidRDefault="008644B5" w:rsidP="0032184E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984C86">
        <w:t>(</w:t>
      </w:r>
      <w:r w:rsidRPr="00DC178B">
        <w:rPr>
          <w:sz w:val="22"/>
          <w:szCs w:val="22"/>
        </w:rPr>
        <w:t>серия, номер)</w:t>
      </w:r>
    </w:p>
    <w:p w:rsidR="008644B5" w:rsidRPr="00DC178B" w:rsidRDefault="008644B5" w:rsidP="008C431D">
      <w:pPr>
        <w:autoSpaceDE w:val="0"/>
        <w:autoSpaceDN w:val="0"/>
        <w:adjustRightInd w:val="0"/>
        <w:ind w:firstLine="698"/>
        <w:jc w:val="center"/>
        <w:rPr>
          <w:sz w:val="22"/>
          <w:szCs w:val="22"/>
        </w:rPr>
      </w:pPr>
      <w:r>
        <w:t xml:space="preserve">                                                                              </w:t>
      </w:r>
      <w:r w:rsidRPr="008C431D">
        <w:t>выдан</w:t>
      </w:r>
      <w:r w:rsidRPr="00DC178B">
        <w:rPr>
          <w:sz w:val="22"/>
          <w:szCs w:val="22"/>
        </w:rPr>
        <w:t>________________________________</w:t>
      </w:r>
    </w:p>
    <w:p w:rsidR="008644B5" w:rsidRPr="00984C86" w:rsidRDefault="008644B5" w:rsidP="0032184E">
      <w:pPr>
        <w:autoSpaceDE w:val="0"/>
        <w:autoSpaceDN w:val="0"/>
        <w:adjustRightInd w:val="0"/>
        <w:ind w:firstLine="698"/>
        <w:jc w:val="right"/>
      </w:pPr>
      <w:r w:rsidRPr="00984C86">
        <w:t>_____________________________________</w:t>
      </w:r>
    </w:p>
    <w:p w:rsidR="008644B5" w:rsidRPr="00984C86" w:rsidRDefault="008644B5" w:rsidP="0032184E">
      <w:pPr>
        <w:autoSpaceDE w:val="0"/>
        <w:autoSpaceDN w:val="0"/>
        <w:adjustRightInd w:val="0"/>
        <w:ind w:firstLine="698"/>
        <w:jc w:val="right"/>
      </w:pPr>
      <w:r w:rsidRPr="00984C86">
        <w:t>(</w:t>
      </w:r>
      <w:r w:rsidRPr="008C431D">
        <w:rPr>
          <w:sz w:val="22"/>
          <w:szCs w:val="22"/>
        </w:rPr>
        <w:t>кем, когда</w:t>
      </w:r>
      <w:r w:rsidRPr="00984C86">
        <w:t>)</w:t>
      </w:r>
    </w:p>
    <w:p w:rsidR="008644B5" w:rsidRPr="00984C86" w:rsidRDefault="008644B5" w:rsidP="0032184E">
      <w:pPr>
        <w:autoSpaceDE w:val="0"/>
        <w:autoSpaceDN w:val="0"/>
        <w:adjustRightInd w:val="0"/>
        <w:ind w:firstLine="698"/>
        <w:jc w:val="right"/>
      </w:pPr>
      <w:r w:rsidRPr="00984C86">
        <w:t>адрес регистрации:_____________________</w:t>
      </w:r>
    </w:p>
    <w:p w:rsidR="008644B5" w:rsidRPr="00984C86" w:rsidRDefault="008644B5" w:rsidP="0032184E">
      <w:pPr>
        <w:autoSpaceDE w:val="0"/>
        <w:autoSpaceDN w:val="0"/>
        <w:adjustRightInd w:val="0"/>
        <w:ind w:firstLine="698"/>
        <w:jc w:val="right"/>
      </w:pPr>
      <w:r w:rsidRPr="00984C86">
        <w:t>_____________________________________</w:t>
      </w:r>
    </w:p>
    <w:p w:rsidR="008644B5" w:rsidRPr="00984C86" w:rsidRDefault="008644B5" w:rsidP="0032184E">
      <w:pPr>
        <w:autoSpaceDE w:val="0"/>
        <w:autoSpaceDN w:val="0"/>
        <w:adjustRightInd w:val="0"/>
        <w:ind w:firstLine="698"/>
        <w:jc w:val="right"/>
      </w:pPr>
      <w:r w:rsidRPr="00984C86">
        <w:t>_____________________________________</w:t>
      </w:r>
    </w:p>
    <w:p w:rsidR="008644B5" w:rsidRPr="00984C86" w:rsidRDefault="008644B5" w:rsidP="0032184E">
      <w:pPr>
        <w:autoSpaceDE w:val="0"/>
        <w:autoSpaceDN w:val="0"/>
        <w:adjustRightInd w:val="0"/>
        <w:ind w:firstLine="698"/>
        <w:jc w:val="center"/>
      </w:pPr>
    </w:p>
    <w:p w:rsidR="008644B5" w:rsidRPr="00984C86" w:rsidRDefault="008644B5" w:rsidP="0032184E">
      <w:pPr>
        <w:autoSpaceDE w:val="0"/>
        <w:autoSpaceDN w:val="0"/>
        <w:adjustRightInd w:val="0"/>
        <w:ind w:firstLine="698"/>
        <w:jc w:val="center"/>
        <w:rPr>
          <w:b/>
          <w:bCs/>
        </w:rPr>
      </w:pPr>
      <w:r w:rsidRPr="00984C86">
        <w:rPr>
          <w:b/>
          <w:bCs/>
        </w:rPr>
        <w:t>Согласие на обработку персональных данных</w:t>
      </w:r>
    </w:p>
    <w:p w:rsidR="008644B5" w:rsidRPr="00984C86" w:rsidRDefault="008644B5" w:rsidP="0032184E">
      <w:pPr>
        <w:autoSpaceDE w:val="0"/>
        <w:autoSpaceDN w:val="0"/>
        <w:adjustRightInd w:val="0"/>
        <w:ind w:firstLine="698"/>
        <w:jc w:val="center"/>
      </w:pPr>
    </w:p>
    <w:p w:rsidR="008644B5" w:rsidRPr="00984C86" w:rsidRDefault="008644B5" w:rsidP="0032184E">
      <w:pPr>
        <w:autoSpaceDE w:val="0"/>
        <w:autoSpaceDN w:val="0"/>
        <w:adjustRightInd w:val="0"/>
        <w:ind w:firstLine="698"/>
        <w:jc w:val="both"/>
      </w:pPr>
      <w:r w:rsidRPr="00984C86">
        <w:t xml:space="preserve">Я, __________________________________________________________________________, в соответствии со статьей 9 Федерального закона от 27.07.2006 №152-ФЗ «О персональных данных» даю свое согласие на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передачу, распространение, предоставление, доступ, обезличивание, блокирование, удаление и уничтожение  персональных данных, совершаемые с использованием средств автоматизации или без использования таких средств в целях, связанных с организацией и проведением конкурса на замещение вакантных должностей муниципальной службы (включение в кадровый резерв): </w:t>
      </w:r>
    </w:p>
    <w:p w:rsidR="008644B5" w:rsidRPr="00984C86" w:rsidRDefault="008644B5" w:rsidP="0032184E">
      <w:pPr>
        <w:ind w:firstLine="698"/>
        <w:jc w:val="both"/>
      </w:pPr>
      <w:r w:rsidRPr="00984C86">
        <w:t>-фамилии, имени, отчества, а также сведений об их изменении;</w:t>
      </w:r>
    </w:p>
    <w:p w:rsidR="008644B5" w:rsidRPr="00984C86" w:rsidRDefault="008644B5" w:rsidP="0032184E">
      <w:pPr>
        <w:jc w:val="both"/>
      </w:pPr>
      <w:r w:rsidRPr="00984C86">
        <w:t xml:space="preserve">            -дате и месте рождения;</w:t>
      </w:r>
    </w:p>
    <w:p w:rsidR="008644B5" w:rsidRPr="00984C86" w:rsidRDefault="008644B5" w:rsidP="0032184E">
      <w:pPr>
        <w:jc w:val="both"/>
      </w:pPr>
      <w:r w:rsidRPr="00984C86">
        <w:t xml:space="preserve">            -паспортных данных, данных иного документа, удостоверяющего личность, гражданство;</w:t>
      </w:r>
    </w:p>
    <w:p w:rsidR="008644B5" w:rsidRPr="00984C86" w:rsidRDefault="008644B5" w:rsidP="0032184E">
      <w:pPr>
        <w:ind w:firstLine="708"/>
        <w:jc w:val="both"/>
      </w:pPr>
      <w:r w:rsidRPr="00984C86">
        <w:t>-адреса регистрации по месту жительства, временной регистрации, места пребывания, контактного номера телефона;</w:t>
      </w:r>
    </w:p>
    <w:p w:rsidR="008644B5" w:rsidRPr="00984C86" w:rsidRDefault="008644B5" w:rsidP="0032184E">
      <w:pPr>
        <w:ind w:firstLine="644"/>
        <w:jc w:val="both"/>
      </w:pPr>
      <w:r w:rsidRPr="00984C86">
        <w:t>-сведений о семейном положении, а также о близких родственниках;</w:t>
      </w:r>
    </w:p>
    <w:p w:rsidR="008644B5" w:rsidRPr="00984C86" w:rsidRDefault="008644B5" w:rsidP="0032184E">
      <w:pPr>
        <w:ind w:firstLine="644"/>
        <w:jc w:val="both"/>
      </w:pPr>
      <w:r w:rsidRPr="00984C86">
        <w:t>-сведений об образовании, квалификации и о наличии специальных знаний или специальной подготовки;</w:t>
      </w:r>
    </w:p>
    <w:p w:rsidR="008644B5" w:rsidRPr="00984C86" w:rsidRDefault="008644B5" w:rsidP="0032184E">
      <w:pPr>
        <w:ind w:firstLine="644"/>
        <w:jc w:val="both"/>
      </w:pPr>
      <w:r w:rsidRPr="00984C86">
        <w:t>-сведений о дополнительном профессиональном образовании;</w:t>
      </w:r>
    </w:p>
    <w:p w:rsidR="008644B5" w:rsidRPr="00984C86" w:rsidRDefault="008644B5" w:rsidP="0032184E">
      <w:pPr>
        <w:ind w:firstLine="644"/>
        <w:jc w:val="both"/>
      </w:pPr>
      <w:r w:rsidRPr="00984C86">
        <w:t xml:space="preserve">-сведений о трудовой деятельности;  </w:t>
      </w:r>
    </w:p>
    <w:p w:rsidR="008644B5" w:rsidRPr="00984C86" w:rsidRDefault="008644B5" w:rsidP="0032184E">
      <w:pPr>
        <w:ind w:firstLine="644"/>
        <w:jc w:val="both"/>
      </w:pPr>
      <w:r w:rsidRPr="00984C86">
        <w:t>-сведений о номере, серии и дате выдачи трудовой книжки (вкладыша в нее) и записях в ней;</w:t>
      </w:r>
    </w:p>
    <w:p w:rsidR="008644B5" w:rsidRPr="00984C86" w:rsidRDefault="008644B5" w:rsidP="0032184E">
      <w:pPr>
        <w:ind w:firstLine="644"/>
        <w:jc w:val="both"/>
      </w:pPr>
      <w:r w:rsidRPr="00984C86">
        <w:t>-сведений о судимостях;</w:t>
      </w:r>
    </w:p>
    <w:p w:rsidR="008644B5" w:rsidRPr="00984C86" w:rsidRDefault="008644B5" w:rsidP="0032184E">
      <w:pPr>
        <w:ind w:firstLine="644"/>
        <w:jc w:val="both"/>
      </w:pPr>
      <w:r w:rsidRPr="00984C86">
        <w:t>-номера страхового свидетельства государственного пенсионного страхования;</w:t>
      </w:r>
    </w:p>
    <w:p w:rsidR="008644B5" w:rsidRPr="00984C86" w:rsidRDefault="008644B5" w:rsidP="0032184E">
      <w:pPr>
        <w:ind w:firstLine="644"/>
        <w:jc w:val="both"/>
      </w:pPr>
      <w:r w:rsidRPr="00984C86">
        <w:t xml:space="preserve">-идентификационного номера налогоплательщика; </w:t>
      </w:r>
    </w:p>
    <w:p w:rsidR="008644B5" w:rsidRPr="00984C86" w:rsidRDefault="008644B5" w:rsidP="0032184E">
      <w:pPr>
        <w:ind w:firstLine="644"/>
        <w:jc w:val="both"/>
      </w:pPr>
      <w:r w:rsidRPr="00984C86">
        <w:t>-сведений о состоянии здоровья в части наличия (отсутствия) заболевания, препятствующего поступлению на муниципальную службу (без использования средств автоматизации);</w:t>
      </w:r>
    </w:p>
    <w:p w:rsidR="008644B5" w:rsidRPr="00984C86" w:rsidRDefault="008644B5" w:rsidP="0032184E">
      <w:pPr>
        <w:ind w:firstLine="644"/>
        <w:jc w:val="both"/>
      </w:pPr>
      <w:r w:rsidRPr="00984C86">
        <w:t xml:space="preserve">-сведений об отношении к воинской обязанности; </w:t>
      </w:r>
    </w:p>
    <w:p w:rsidR="008644B5" w:rsidRPr="00984C86" w:rsidRDefault="008644B5" w:rsidP="0032184E">
      <w:pPr>
        <w:ind w:firstLine="644"/>
        <w:jc w:val="both"/>
      </w:pPr>
      <w:r w:rsidRPr="00984C86">
        <w:t>-сведений из страхового полиса обязательного медицинского страхования;</w:t>
      </w:r>
    </w:p>
    <w:p w:rsidR="008644B5" w:rsidRPr="00984C86" w:rsidRDefault="008644B5" w:rsidP="0032184E">
      <w:pPr>
        <w:ind w:firstLine="644"/>
        <w:jc w:val="both"/>
      </w:pPr>
      <w:r w:rsidRPr="00984C86">
        <w:t>-сведений о государственных и ведомственных  наградах,  почетных  и специальных званиях, поощрениях (в том числе наименование или название награды, звания или поощрения,  дата и вид правового  акта о награждении или дата поощрения);</w:t>
      </w:r>
    </w:p>
    <w:p w:rsidR="008644B5" w:rsidRPr="00984C86" w:rsidRDefault="008644B5" w:rsidP="0032184E">
      <w:pPr>
        <w:ind w:firstLine="644"/>
        <w:jc w:val="both"/>
      </w:pPr>
      <w:r w:rsidRPr="00984C86">
        <w:rPr>
          <w:spacing w:val="3"/>
        </w:rPr>
        <w:t xml:space="preserve">-сведений о социальных льготах и о социальном статусе (серия, номер, даты </w:t>
      </w:r>
      <w:r w:rsidRPr="00984C86">
        <w:rPr>
          <w:spacing w:val="1"/>
        </w:rPr>
        <w:t xml:space="preserve">выдачи, наименование органа, выдавшего документ, являющийся основанием для </w:t>
      </w:r>
      <w:r w:rsidRPr="00984C86">
        <w:t>предоставления льгот и статуса, и другие сведения);</w:t>
      </w:r>
    </w:p>
    <w:p w:rsidR="008644B5" w:rsidRPr="00984C86" w:rsidRDefault="008644B5" w:rsidP="0032184E">
      <w:pPr>
        <w:ind w:firstLine="644"/>
        <w:jc w:val="both"/>
      </w:pPr>
      <w:r w:rsidRPr="00984C86">
        <w:t>- биометрические персональные данные (данные об изображении лица).</w:t>
      </w:r>
    </w:p>
    <w:p w:rsidR="008644B5" w:rsidRPr="00984C86" w:rsidRDefault="008644B5" w:rsidP="0032184E">
      <w:pPr>
        <w:autoSpaceDE w:val="0"/>
        <w:autoSpaceDN w:val="0"/>
        <w:adjustRightInd w:val="0"/>
        <w:ind w:firstLine="698"/>
        <w:jc w:val="both"/>
      </w:pPr>
      <w:r w:rsidRPr="00984C86">
        <w:t>Настоящим согласием я признаю и подтверждаю, что в случае необходимости представления моих персональных третьим лицам (государственным органам, государственным и муниципальным медицинским организациям, образовательным организациям, территориальным органам федеральной налоговой службы, правоохранительным органам) для достижения указанных выше целей, конкурсная комиссия вправе в необходимом объеме раскрывать мои персональные данные, а также представлять им документы, содержащие информацию о моих персональных данных.</w:t>
      </w:r>
    </w:p>
    <w:p w:rsidR="008644B5" w:rsidRPr="00984C86" w:rsidRDefault="008644B5" w:rsidP="0032184E">
      <w:pPr>
        <w:autoSpaceDE w:val="0"/>
        <w:autoSpaceDN w:val="0"/>
        <w:adjustRightInd w:val="0"/>
        <w:ind w:firstLine="698"/>
        <w:jc w:val="both"/>
      </w:pPr>
      <w:r w:rsidRPr="00984C86">
        <w:t>В случае поступления на муниципальную службу, включения меня в кадровый резерв на должности муниципальной службы я выражаю свое согласие на включение в общедоступные источники моих персональных данных: фамилии, имени, отчества, замещаемой должности с указанием структурного подразделения.</w:t>
      </w:r>
    </w:p>
    <w:p w:rsidR="008644B5" w:rsidRPr="00984C86" w:rsidRDefault="008644B5" w:rsidP="0032184E">
      <w:pPr>
        <w:autoSpaceDE w:val="0"/>
        <w:autoSpaceDN w:val="0"/>
        <w:adjustRightInd w:val="0"/>
        <w:ind w:firstLine="698"/>
        <w:jc w:val="both"/>
      </w:pPr>
      <w:r w:rsidRPr="00984C86">
        <w:t>Я признаю, что общедоступные источники персональных данных могут размещаться в информационно-телекоммуникационной сети Интернет, локальной сети, издаваться в виде справочников, передаваться по электронной почте и по иным каналам связи.</w:t>
      </w:r>
    </w:p>
    <w:p w:rsidR="008644B5" w:rsidRPr="00984C86" w:rsidRDefault="008644B5" w:rsidP="0032184E">
      <w:pPr>
        <w:autoSpaceDE w:val="0"/>
        <w:autoSpaceDN w:val="0"/>
        <w:adjustRightInd w:val="0"/>
        <w:ind w:firstLine="698"/>
        <w:jc w:val="both"/>
      </w:pPr>
      <w:r w:rsidRPr="00984C86">
        <w:t>Настоящее согласие действует до истечения сроков хранения соответствующей информации или документов, содержащих персональные данные, определяемых в соответствии с федеральным законодательством.</w:t>
      </w:r>
    </w:p>
    <w:p w:rsidR="008644B5" w:rsidRPr="00984C86" w:rsidRDefault="008644B5" w:rsidP="0032184E">
      <w:pPr>
        <w:autoSpaceDE w:val="0"/>
        <w:autoSpaceDN w:val="0"/>
        <w:adjustRightInd w:val="0"/>
        <w:ind w:firstLine="698"/>
        <w:jc w:val="both"/>
      </w:pPr>
      <w:r w:rsidRPr="00984C86">
        <w:t xml:space="preserve">Оставляю за собой право отзыва данного согласия по моему письменному заявлению. Всю ответственность за неблагоприятные последствия отзыва беру на себя. </w:t>
      </w:r>
    </w:p>
    <w:p w:rsidR="008644B5" w:rsidRPr="00984C86" w:rsidRDefault="008644B5" w:rsidP="0032184E">
      <w:pPr>
        <w:autoSpaceDE w:val="0"/>
        <w:autoSpaceDN w:val="0"/>
        <w:adjustRightInd w:val="0"/>
        <w:ind w:firstLine="698"/>
        <w:jc w:val="both"/>
      </w:pPr>
    </w:p>
    <w:p w:rsidR="008644B5" w:rsidRPr="00984C86" w:rsidRDefault="008644B5" w:rsidP="0032184E">
      <w:pPr>
        <w:autoSpaceDE w:val="0"/>
        <w:autoSpaceDN w:val="0"/>
        <w:adjustRightInd w:val="0"/>
        <w:ind w:firstLine="698"/>
        <w:jc w:val="both"/>
      </w:pPr>
    </w:p>
    <w:tbl>
      <w:tblPr>
        <w:tblW w:w="0" w:type="auto"/>
        <w:tblInd w:w="-106" w:type="dxa"/>
        <w:tblLook w:val="00A0"/>
      </w:tblPr>
      <w:tblGrid>
        <w:gridCol w:w="5314"/>
        <w:gridCol w:w="4042"/>
      </w:tblGrid>
      <w:tr w:rsidR="008644B5" w:rsidRPr="00984C86">
        <w:tc>
          <w:tcPr>
            <w:tcW w:w="5314" w:type="dxa"/>
          </w:tcPr>
          <w:p w:rsidR="008644B5" w:rsidRPr="00984C86" w:rsidRDefault="008644B5" w:rsidP="0032184E">
            <w:pPr>
              <w:ind w:right="714"/>
              <w:jc w:val="both"/>
            </w:pPr>
            <w:r w:rsidRPr="00984C86">
              <w:t>«____»__________20___г.</w:t>
            </w:r>
          </w:p>
        </w:tc>
        <w:tc>
          <w:tcPr>
            <w:tcW w:w="4042" w:type="dxa"/>
          </w:tcPr>
          <w:p w:rsidR="008644B5" w:rsidRPr="00984C86" w:rsidRDefault="008644B5" w:rsidP="0032184E">
            <w:pPr>
              <w:ind w:right="714"/>
              <w:jc w:val="right"/>
            </w:pPr>
            <w:r w:rsidRPr="00984C86">
              <w:t xml:space="preserve">             _______________</w:t>
            </w:r>
          </w:p>
        </w:tc>
      </w:tr>
      <w:tr w:rsidR="008644B5" w:rsidRPr="00984C86">
        <w:tc>
          <w:tcPr>
            <w:tcW w:w="5314" w:type="dxa"/>
          </w:tcPr>
          <w:p w:rsidR="008644B5" w:rsidRPr="00984C86" w:rsidRDefault="008644B5" w:rsidP="0032184E">
            <w:pPr>
              <w:ind w:right="714"/>
              <w:jc w:val="both"/>
            </w:pPr>
          </w:p>
        </w:tc>
        <w:tc>
          <w:tcPr>
            <w:tcW w:w="4042" w:type="dxa"/>
          </w:tcPr>
          <w:p w:rsidR="008644B5" w:rsidRPr="00984C86" w:rsidRDefault="008644B5" w:rsidP="0032184E">
            <w:pPr>
              <w:ind w:right="714"/>
              <w:jc w:val="both"/>
            </w:pPr>
            <w:r w:rsidRPr="00984C86">
              <w:t xml:space="preserve">                             (подпись)</w:t>
            </w:r>
          </w:p>
        </w:tc>
      </w:tr>
    </w:tbl>
    <w:p w:rsidR="008644B5" w:rsidRPr="00984C86" w:rsidRDefault="008644B5" w:rsidP="0032184E">
      <w:pPr>
        <w:ind w:firstLine="709"/>
        <w:jc w:val="both"/>
      </w:pPr>
    </w:p>
    <w:p w:rsidR="008644B5" w:rsidRDefault="008644B5" w:rsidP="00F13EC5">
      <w:pPr>
        <w:ind w:left="4956" w:firstLine="708"/>
        <w:jc w:val="right"/>
      </w:pPr>
    </w:p>
    <w:sectPr w:rsidR="008644B5" w:rsidSect="00611A4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3073"/>
    <w:multiLevelType w:val="hybridMultilevel"/>
    <w:tmpl w:val="E182B85A"/>
    <w:lvl w:ilvl="0" w:tplc="CD3282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DB1"/>
    <w:rsid w:val="00000AEB"/>
    <w:rsid w:val="00000F77"/>
    <w:rsid w:val="00002923"/>
    <w:rsid w:val="000320AF"/>
    <w:rsid w:val="000456B2"/>
    <w:rsid w:val="00056A3B"/>
    <w:rsid w:val="00070433"/>
    <w:rsid w:val="00070A96"/>
    <w:rsid w:val="00071DA9"/>
    <w:rsid w:val="00092909"/>
    <w:rsid w:val="00097420"/>
    <w:rsid w:val="000B4160"/>
    <w:rsid w:val="000F4DF3"/>
    <w:rsid w:val="00105BB9"/>
    <w:rsid w:val="001561C2"/>
    <w:rsid w:val="00170317"/>
    <w:rsid w:val="00175697"/>
    <w:rsid w:val="001945BF"/>
    <w:rsid w:val="00196436"/>
    <w:rsid w:val="001B3DC1"/>
    <w:rsid w:val="001C0A8A"/>
    <w:rsid w:val="001C13AF"/>
    <w:rsid w:val="001D1E50"/>
    <w:rsid w:val="001F1712"/>
    <w:rsid w:val="002023FD"/>
    <w:rsid w:val="00207EAC"/>
    <w:rsid w:val="00226934"/>
    <w:rsid w:val="00237171"/>
    <w:rsid w:val="00262636"/>
    <w:rsid w:val="002660C5"/>
    <w:rsid w:val="00290E62"/>
    <w:rsid w:val="0029306A"/>
    <w:rsid w:val="002B4657"/>
    <w:rsid w:val="002C0BB5"/>
    <w:rsid w:val="002D130B"/>
    <w:rsid w:val="0032184E"/>
    <w:rsid w:val="0032392D"/>
    <w:rsid w:val="00337098"/>
    <w:rsid w:val="003614FC"/>
    <w:rsid w:val="0039065E"/>
    <w:rsid w:val="0039505D"/>
    <w:rsid w:val="003B08C6"/>
    <w:rsid w:val="003E6494"/>
    <w:rsid w:val="00417CC1"/>
    <w:rsid w:val="004252A7"/>
    <w:rsid w:val="00437857"/>
    <w:rsid w:val="00445DB1"/>
    <w:rsid w:val="00456642"/>
    <w:rsid w:val="0048609C"/>
    <w:rsid w:val="00497BCF"/>
    <w:rsid w:val="004B1E21"/>
    <w:rsid w:val="004F5CE2"/>
    <w:rsid w:val="00500E97"/>
    <w:rsid w:val="00501C19"/>
    <w:rsid w:val="00512DA4"/>
    <w:rsid w:val="00525EF3"/>
    <w:rsid w:val="00545A0A"/>
    <w:rsid w:val="00546DF8"/>
    <w:rsid w:val="005A78F6"/>
    <w:rsid w:val="005F200A"/>
    <w:rsid w:val="0060779C"/>
    <w:rsid w:val="00610E54"/>
    <w:rsid w:val="00611A4D"/>
    <w:rsid w:val="006152A8"/>
    <w:rsid w:val="006223C6"/>
    <w:rsid w:val="00622BE3"/>
    <w:rsid w:val="00664112"/>
    <w:rsid w:val="0066443F"/>
    <w:rsid w:val="00667E19"/>
    <w:rsid w:val="006A1C9E"/>
    <w:rsid w:val="006D4CF6"/>
    <w:rsid w:val="007014FF"/>
    <w:rsid w:val="0075663E"/>
    <w:rsid w:val="00762BF9"/>
    <w:rsid w:val="00763F17"/>
    <w:rsid w:val="007F3086"/>
    <w:rsid w:val="00813569"/>
    <w:rsid w:val="00814553"/>
    <w:rsid w:val="00823A91"/>
    <w:rsid w:val="00857AF2"/>
    <w:rsid w:val="008644B5"/>
    <w:rsid w:val="008767CA"/>
    <w:rsid w:val="0089205D"/>
    <w:rsid w:val="008A69E7"/>
    <w:rsid w:val="008B0C26"/>
    <w:rsid w:val="008C431D"/>
    <w:rsid w:val="008D3E2B"/>
    <w:rsid w:val="00910BAA"/>
    <w:rsid w:val="00951141"/>
    <w:rsid w:val="00964C2F"/>
    <w:rsid w:val="00982B35"/>
    <w:rsid w:val="00984C86"/>
    <w:rsid w:val="0099405A"/>
    <w:rsid w:val="009A2508"/>
    <w:rsid w:val="009F4AD8"/>
    <w:rsid w:val="00A014BF"/>
    <w:rsid w:val="00A06B23"/>
    <w:rsid w:val="00A11C99"/>
    <w:rsid w:val="00A308F7"/>
    <w:rsid w:val="00A46A4F"/>
    <w:rsid w:val="00A50A82"/>
    <w:rsid w:val="00A52106"/>
    <w:rsid w:val="00A55AC1"/>
    <w:rsid w:val="00A61114"/>
    <w:rsid w:val="00A83CA3"/>
    <w:rsid w:val="00A937BA"/>
    <w:rsid w:val="00AA3987"/>
    <w:rsid w:val="00AA4035"/>
    <w:rsid w:val="00AC03B6"/>
    <w:rsid w:val="00AD4AAF"/>
    <w:rsid w:val="00AF408C"/>
    <w:rsid w:val="00B3003F"/>
    <w:rsid w:val="00B36058"/>
    <w:rsid w:val="00B43D9A"/>
    <w:rsid w:val="00B6697B"/>
    <w:rsid w:val="00B73F3F"/>
    <w:rsid w:val="00B83051"/>
    <w:rsid w:val="00B9212C"/>
    <w:rsid w:val="00BC40DE"/>
    <w:rsid w:val="00BF505F"/>
    <w:rsid w:val="00C002DF"/>
    <w:rsid w:val="00C07DFA"/>
    <w:rsid w:val="00C444EA"/>
    <w:rsid w:val="00C87CA8"/>
    <w:rsid w:val="00C968FC"/>
    <w:rsid w:val="00CA2C30"/>
    <w:rsid w:val="00CA46D2"/>
    <w:rsid w:val="00D06063"/>
    <w:rsid w:val="00D11FC2"/>
    <w:rsid w:val="00D15B89"/>
    <w:rsid w:val="00D22663"/>
    <w:rsid w:val="00D32946"/>
    <w:rsid w:val="00D63DC6"/>
    <w:rsid w:val="00DA5D11"/>
    <w:rsid w:val="00DB397C"/>
    <w:rsid w:val="00DC178B"/>
    <w:rsid w:val="00DD5BB5"/>
    <w:rsid w:val="00DE204D"/>
    <w:rsid w:val="00E15841"/>
    <w:rsid w:val="00E26254"/>
    <w:rsid w:val="00E35093"/>
    <w:rsid w:val="00E36E3F"/>
    <w:rsid w:val="00E4774A"/>
    <w:rsid w:val="00E510C0"/>
    <w:rsid w:val="00E52DFA"/>
    <w:rsid w:val="00E83217"/>
    <w:rsid w:val="00EA1B42"/>
    <w:rsid w:val="00EF1114"/>
    <w:rsid w:val="00F01422"/>
    <w:rsid w:val="00F030C7"/>
    <w:rsid w:val="00F13EC5"/>
    <w:rsid w:val="00F169D8"/>
    <w:rsid w:val="00F520E7"/>
    <w:rsid w:val="00F648BA"/>
    <w:rsid w:val="00FB42FD"/>
    <w:rsid w:val="00FC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DB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45DB1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937BA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445D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64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6D4CF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6D4CF6"/>
    <w:rPr>
      <w:b/>
      <w:bCs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501C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2184E"/>
    <w:rPr>
      <w:sz w:val="24"/>
      <w:szCs w:val="24"/>
    </w:rPr>
  </w:style>
  <w:style w:type="paragraph" w:customStyle="1" w:styleId="ConsNormal">
    <w:name w:val="ConsNormal"/>
    <w:uiPriority w:val="99"/>
    <w:rsid w:val="00501C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">
    <w:name w:val="Знак Знак Знак Знак"/>
    <w:basedOn w:val="Normal"/>
    <w:uiPriority w:val="99"/>
    <w:rsid w:val="00525EF3"/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C87CA8"/>
    <w:rPr>
      <w:color w:val="0000FF"/>
      <w:u w:val="single"/>
    </w:rPr>
  </w:style>
  <w:style w:type="character" w:customStyle="1" w:styleId="FontStyle14">
    <w:name w:val="Font Style14"/>
    <w:uiPriority w:val="99"/>
    <w:rsid w:val="0032184E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32184E"/>
    <w:rPr>
      <w:rFonts w:ascii="Arial" w:hAnsi="Arial" w:cs="Arial"/>
      <w:sz w:val="22"/>
      <w:szCs w:val="22"/>
      <w:lang w:val="ru-RU" w:eastAsia="ru-RU"/>
    </w:rPr>
  </w:style>
  <w:style w:type="paragraph" w:styleId="Footer">
    <w:name w:val="footer"/>
    <w:basedOn w:val="Normal"/>
    <w:link w:val="FooterChar"/>
    <w:uiPriority w:val="99"/>
    <w:rsid w:val="003218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18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8</Pages>
  <Words>3472</Words>
  <Characters>19796</Characters>
  <Application>Microsoft Office Outlook</Application>
  <DocSecurity>0</DocSecurity>
  <Lines>0</Lines>
  <Paragraphs>0</Paragraphs>
  <ScaleCrop>false</ScaleCrop>
  <Company>Администрация с.п. Унъюган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Мальцева</dc:creator>
  <cp:keywords/>
  <dc:description/>
  <cp:lastModifiedBy>Komp</cp:lastModifiedBy>
  <cp:revision>16</cp:revision>
  <cp:lastPrinted>2015-07-10T09:17:00Z</cp:lastPrinted>
  <dcterms:created xsi:type="dcterms:W3CDTF">2015-07-07T12:04:00Z</dcterms:created>
  <dcterms:modified xsi:type="dcterms:W3CDTF">2015-07-23T03:19:00Z</dcterms:modified>
</cp:coreProperties>
</file>