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CC4276" w:rsidP="00D53A9A">
      <w:pPr>
        <w:jc w:val="center"/>
      </w:pPr>
      <w:r>
        <w:t xml:space="preserve">                  </w:t>
      </w:r>
      <w:r w:rsidR="00513089"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ПРОЕКТ</w:t>
      </w:r>
    </w:p>
    <w:p w:rsidR="00513089" w:rsidRDefault="00513089" w:rsidP="00513089"/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  <w:r w:rsidR="00513089">
              <w:rPr>
                <w:rFonts w:ascii="Georgia" w:hAnsi="Georgia"/>
                <w:b/>
              </w:rPr>
              <w:t xml:space="preserve">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FE115C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</w:t>
            </w:r>
            <w:r w:rsidR="00513089">
              <w:rPr>
                <w:rFonts w:ascii="Georgia" w:hAnsi="Georgia"/>
                <w:b/>
              </w:rPr>
              <w:t>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CC4276">
        <w:t>___</w:t>
      </w:r>
      <w:r w:rsidR="00B61085" w:rsidRPr="00B02292">
        <w:t xml:space="preserve"> </w:t>
      </w:r>
      <w:r w:rsidRPr="00B02292">
        <w:t>»</w:t>
      </w:r>
      <w:r w:rsidR="00B61085" w:rsidRPr="00B02292">
        <w:t xml:space="preserve"> </w:t>
      </w:r>
      <w:r w:rsidR="00D53A9A">
        <w:t xml:space="preserve"> </w:t>
      </w:r>
      <w:r w:rsidR="00CC4276">
        <w:t>_________</w:t>
      </w:r>
      <w:r w:rsidR="00D53A9A">
        <w:t xml:space="preserve"> </w:t>
      </w:r>
      <w:r w:rsidRPr="00027EF9">
        <w:t>20</w:t>
      </w:r>
      <w:r w:rsidR="00AE20B2">
        <w:rPr>
          <w:u w:val="single"/>
        </w:rPr>
        <w:t>23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CC4276">
        <w:t>____</w:t>
      </w:r>
    </w:p>
    <w:p w:rsidR="00CC4276" w:rsidRPr="009027E3" w:rsidRDefault="009027E3" w:rsidP="00CC4276">
      <w:pPr>
        <w:pStyle w:val="HEADERTEXT0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9027E3">
        <w:rPr>
          <w:rFonts w:ascii="Times New Roman" w:hAnsi="Times New Roman" w:cs="Times New Roman"/>
          <w:color w:val="auto"/>
          <w:sz w:val="22"/>
          <w:szCs w:val="22"/>
        </w:rPr>
        <w:t>с. Шеркалы</w:t>
      </w:r>
    </w:p>
    <w:p w:rsidR="00CC4276" w:rsidRDefault="00CC4276" w:rsidP="00CC4276">
      <w:pPr>
        <w:pStyle w:val="HEADERTEXT0"/>
        <w:outlineLvl w:val="0"/>
        <w:rPr>
          <w:rFonts w:ascii="Times New Roman" w:hAnsi="Times New Roman" w:cs="Times New Roman"/>
          <w:sz w:val="24"/>
          <w:szCs w:val="24"/>
        </w:rPr>
      </w:pPr>
    </w:p>
    <w:p w:rsidR="00CC4276" w:rsidRPr="00CC4276" w:rsidRDefault="00F607F2" w:rsidP="00CC4276">
      <w:pPr>
        <w:pStyle w:val="HEADERTEXT0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  </w:t>
      </w:r>
      <w:r w:rsidR="00CC4276" w:rsidRPr="00CC42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налоге на имущество физических лиц </w:t>
      </w:r>
    </w:p>
    <w:p w:rsidR="00CC4276" w:rsidRDefault="00CC4276" w:rsidP="00CC4276">
      <w:pPr>
        <w:pStyle w:val="HEADERTEXT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276" w:rsidRDefault="00CC4276" w:rsidP="00CC4276">
      <w:pPr>
        <w:pStyle w:val="HEADERTEXT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276" w:rsidRPr="00CC4276" w:rsidRDefault="00CC4276" w:rsidP="00CC4276">
      <w:pPr>
        <w:pStyle w:val="HEADERTEXT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C42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"kodeks://link/d?nd=901765862&amp;point=mark=00000000000000000000000000000000000000000000000000DKQ0R4"\o"’’Налоговый кодекс Российской Федерации (часть вторая) (с изменениями на 4 августа 2023 года) (редакция, действующая с 26 октября 2023 года)’’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26.10.2023 по 31.12.2023)"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Pr="00CC4276">
        <w:rPr>
          <w:rFonts w:ascii="Times New Roman" w:hAnsi="Times New Roman" w:cs="Times New Roman"/>
          <w:sz w:val="24"/>
          <w:szCs w:val="24"/>
        </w:rPr>
        <w:t>главой 32 Налогового кодекса Российской Федерации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,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13.11.2023)"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Pr="00CC4276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лиц. </w: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в отношении объектов налогообложения определяется в соответствии </w:t>
      </w:r>
      <w:proofErr w:type="gramStart"/>
      <w:r w:rsidRPr="00CC42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begin"/>
      </w:r>
      <w:r w:rsidRPr="00BD7283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"kodeks://link/d?nd=901765862&amp;point=mark=00000000000000000000000000000000000000000000000000DM00RE"\o"’’Налоговый кодекс Российской Федерации (часть вторая) (с изменениями на 4 августа 2023 года) (редакция, действующая с 26 октября 2023 года)’’</w:instrTex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26.10.2023 по 31.12.2023)"</w:instrTex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separate"/>
      </w:r>
      <w:r w:rsidRPr="00BD7283">
        <w:rPr>
          <w:rFonts w:ascii="Times New Roman" w:hAnsi="Times New Roman" w:cs="Times New Roman"/>
          <w:sz w:val="24"/>
          <w:szCs w:val="24"/>
        </w:rPr>
        <w:t>статьей 403 Налогового кодекса Российской Федерации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end"/>
      </w:r>
      <w:r w:rsidRPr="00BD72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3. Установить следующие ставки налога на имущество физических лиц в зависимости от вида объекта налогообложения: </w:t>
      </w:r>
    </w:p>
    <w:p w:rsidR="00CC4276" w:rsidRPr="00CC4276" w:rsidRDefault="00CC4276" w:rsidP="00B465AF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>- 0,3 процента в отношении</w:t>
      </w:r>
      <w:r w:rsidR="00B465AF">
        <w:rPr>
          <w:rFonts w:ascii="Times New Roman" w:hAnsi="Times New Roman" w:cs="Times New Roman"/>
          <w:sz w:val="24"/>
          <w:szCs w:val="24"/>
        </w:rPr>
        <w:t xml:space="preserve"> </w:t>
      </w:r>
      <w:r w:rsidRPr="00CC4276">
        <w:rPr>
          <w:rFonts w:ascii="Times New Roman" w:hAnsi="Times New Roman" w:cs="Times New Roman"/>
          <w:sz w:val="24"/>
          <w:szCs w:val="24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 w:rsidRPr="00CC4276">
        <w:rPr>
          <w:rFonts w:ascii="Times New Roman" w:hAnsi="Times New Roman" w:cs="Times New Roman"/>
          <w:sz w:val="24"/>
          <w:szCs w:val="24"/>
        </w:rPr>
        <w:t>входит</w:t>
      </w:r>
      <w:proofErr w:type="gramEnd"/>
      <w:r w:rsidRPr="00CC4276">
        <w:rPr>
          <w:rFonts w:ascii="Times New Roman" w:hAnsi="Times New Roman" w:cs="Times New Roman"/>
          <w:sz w:val="24"/>
          <w:szCs w:val="24"/>
        </w:rPr>
        <w:t xml:space="preserve"> хотя бы один жилой дом; гаражей и </w:t>
      </w:r>
      <w:proofErr w:type="spellStart"/>
      <w:r w:rsidRPr="00CC4276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CC4276">
        <w:rPr>
          <w:rFonts w:ascii="Times New Roman" w:hAnsi="Times New Roman" w:cs="Times New Roman"/>
          <w:sz w:val="24"/>
          <w:szCs w:val="24"/>
        </w:rPr>
        <w:t xml:space="preserve">, в том числе расположенных в объектах налогообложения, указанных в абзаце </w:t>
      </w:r>
      <w:r w:rsidR="00BB69C1">
        <w:rPr>
          <w:rFonts w:ascii="Times New Roman" w:hAnsi="Times New Roman" w:cs="Times New Roman"/>
          <w:sz w:val="24"/>
          <w:szCs w:val="24"/>
        </w:rPr>
        <w:t>3</w:t>
      </w:r>
      <w:r w:rsidRPr="00CC4276">
        <w:rPr>
          <w:rFonts w:ascii="Times New Roman" w:hAnsi="Times New Roman" w:cs="Times New Roman"/>
          <w:sz w:val="24"/>
          <w:szCs w:val="24"/>
        </w:rPr>
        <w:t xml:space="preserve"> настоящего пункта;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CC4276">
        <w:rPr>
          <w:rFonts w:ascii="Times New Roman" w:hAnsi="Times New Roman" w:cs="Times New Roman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begin"/>
      </w:r>
      <w:r w:rsidRPr="00BD7283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4 августа 2023 года) (редакция, действующая с 26 октября 2023 года)’’</w:instrTex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26.10.2023 по 31.12.2023)"</w:instrTex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separate"/>
      </w:r>
      <w:r w:rsidRPr="00BD7283">
        <w:rPr>
          <w:rFonts w:ascii="Times New Roman" w:hAnsi="Times New Roman" w:cs="Times New Roman"/>
          <w:sz w:val="24"/>
          <w:szCs w:val="24"/>
        </w:rPr>
        <w:t>статьи 378</w:t>
      </w:r>
      <w:r w:rsidR="00B465AF">
        <w:rPr>
          <w:rFonts w:ascii="Times New Roman" w:hAnsi="Times New Roman" w:cs="Times New Roman"/>
          <w:sz w:val="24"/>
          <w:szCs w:val="24"/>
        </w:rPr>
        <w:t>_</w:t>
      </w:r>
      <w:r w:rsidRPr="00BD7283">
        <w:rPr>
          <w:rFonts w:ascii="Times New Roman" w:hAnsi="Times New Roman" w:cs="Times New Roman"/>
          <w:sz w:val="24"/>
          <w:szCs w:val="24"/>
        </w:rPr>
        <w:t>2 Налогового кодекса РФ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end"/>
      </w:r>
      <w:r w:rsidRPr="00BD7283">
        <w:rPr>
          <w:rFonts w:ascii="Times New Roman" w:hAnsi="Times New Roman" w:cs="Times New Roman"/>
          <w:sz w:val="24"/>
          <w:szCs w:val="24"/>
        </w:rPr>
        <w:t xml:space="preserve">, в отношении объектов налогообложения, предусмотренных абзацем вторым пункта 10 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begin"/>
      </w:r>
      <w:r w:rsidRPr="00BD7283">
        <w:rPr>
          <w:rFonts w:ascii="Times New Roman" w:hAnsi="Times New Roman" w:cs="Times New Roman"/>
          <w:sz w:val="24"/>
          <w:szCs w:val="24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4 августа 2023 года) (редакция, действующая с 26 октября 2023 года)’’</w:instrText>
      </w:r>
    </w:p>
    <w:p w:rsidR="00CC4276" w:rsidRPr="00BD7283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Кодекс РФ от 05.08.2000 N 117-ФЗ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7283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 (действ. c 26.10.2023 по 31.12.2023)"</w:instrTex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separate"/>
      </w:r>
      <w:r w:rsidRPr="00BD7283">
        <w:rPr>
          <w:rFonts w:ascii="Times New Roman" w:hAnsi="Times New Roman" w:cs="Times New Roman"/>
          <w:sz w:val="24"/>
          <w:szCs w:val="24"/>
        </w:rPr>
        <w:t>статьи 378</w:t>
      </w:r>
      <w:r w:rsidR="00B465AF">
        <w:rPr>
          <w:rFonts w:ascii="Times New Roman" w:hAnsi="Times New Roman" w:cs="Times New Roman"/>
          <w:sz w:val="24"/>
          <w:szCs w:val="24"/>
        </w:rPr>
        <w:t>_</w:t>
      </w:r>
      <w:r w:rsidRPr="00BD7283">
        <w:rPr>
          <w:rFonts w:ascii="Times New Roman" w:hAnsi="Times New Roman" w:cs="Times New Roman"/>
          <w:sz w:val="24"/>
          <w:szCs w:val="24"/>
        </w:rPr>
        <w:t>2 Налогового кодекса РФ</w:t>
      </w:r>
      <w:r w:rsidR="004E7562" w:rsidRPr="00BD7283">
        <w:rPr>
          <w:rFonts w:ascii="Times New Roman" w:hAnsi="Times New Roman" w:cs="Times New Roman"/>
          <w:sz w:val="24"/>
          <w:szCs w:val="24"/>
        </w:rPr>
        <w:fldChar w:fldCharType="end"/>
      </w:r>
      <w:r w:rsidRPr="00BD7283">
        <w:rPr>
          <w:rFonts w:ascii="Times New Roman" w:hAnsi="Times New Roman" w:cs="Times New Roman"/>
          <w:sz w:val="24"/>
          <w:szCs w:val="24"/>
        </w:rPr>
        <w:t>, а также в отношении объектов нало</w:t>
      </w:r>
      <w:r w:rsidRPr="00CC4276">
        <w:rPr>
          <w:rFonts w:ascii="Times New Roman" w:hAnsi="Times New Roman" w:cs="Times New Roman"/>
          <w:sz w:val="24"/>
          <w:szCs w:val="24"/>
        </w:rPr>
        <w:t xml:space="preserve">гообложения, кадастровая стоимость каждого из которых превышает 300 миллионов рублей;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>- 0,5 процент</w:t>
      </w:r>
      <w:r w:rsidR="00BB69C1">
        <w:rPr>
          <w:rFonts w:ascii="Times New Roman" w:hAnsi="Times New Roman" w:cs="Times New Roman"/>
          <w:sz w:val="24"/>
          <w:szCs w:val="24"/>
        </w:rPr>
        <w:t>а</w:t>
      </w:r>
      <w:r w:rsidRPr="00CC4276">
        <w:rPr>
          <w:rFonts w:ascii="Times New Roman" w:hAnsi="Times New Roman" w:cs="Times New Roman"/>
          <w:sz w:val="24"/>
          <w:szCs w:val="24"/>
        </w:rPr>
        <w:t xml:space="preserve"> в отношении прочих объектов налогообложения.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4. Признать утратившими силу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-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"kodeks://link/d?nd=561440542"\o"’’О налоге на имущество физических лиц (с изменениями на: 20.07.2020)’’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Приобье Октябрьского района Ханты-Мансийского автономного округа - Югры от 17.11.2014 N 33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Pr="00CC4276">
        <w:rPr>
          <w:rFonts w:ascii="Times New Roman" w:hAnsi="Times New Roman" w:cs="Times New Roman"/>
          <w:sz w:val="24"/>
          <w:szCs w:val="24"/>
        </w:rPr>
        <w:t>от 14.11.2014 № 48 «О налоге на имущество»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-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"kodeks://link/d?nd=442863405"\o"’’О внесении изменений в решение Совета депутатов городского поселения Приобье от 17.11.2014 года N 33 ...’’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Приобье Октябрьского района Ханты-Мансийского ...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Недействующая редакция документа"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Pr="00CC4276">
        <w:rPr>
          <w:rFonts w:ascii="Times New Roman" w:hAnsi="Times New Roman" w:cs="Times New Roman"/>
          <w:sz w:val="24"/>
          <w:szCs w:val="24"/>
        </w:rPr>
        <w:t xml:space="preserve">от 27.03.2018 № 244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Шеркалы от 14.11.2014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48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>О налоге на имущество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-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"kodeks://link/d?nd=543535046"\o"’’О ВНЕСЕНИИ ИЗМЕНЕНИЙ В РЕШЕНИЕ СОВЕТА ДЕПУТАТОВ ГОРОДСКОГО ПОСЕЛЕНИЯ ПРИОБЬЕ ОТ 17.11.2014 N 33 ’’О НАЛОГЕ ...’’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Приобье Октябрьского района Ханты-Мансийского автономного ...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Недействующий докумен"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Pr="00CC427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27.12.2018</w:t>
      </w:r>
      <w:r w:rsidRPr="00CC4276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CC4276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4276">
        <w:rPr>
          <w:rFonts w:ascii="Times New Roman" w:hAnsi="Times New Roman" w:cs="Times New Roman"/>
          <w:sz w:val="24"/>
          <w:szCs w:val="24"/>
        </w:rPr>
        <w:t xml:space="preserve">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>О налоге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-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"kodeks://link/d?nd=561440542"\o"’’О налоге на имущество физических лиц (с изменениями на: 20.07.2020)’’</w:instrTex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Приобье Октябрьского района Ханты-Мансийского автономного округа - Югры от 17.11.2014 N 33</w:instrText>
      </w:r>
    </w:p>
    <w:p w:rsidR="009E5279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 w:rsidR="009E5279">
        <w:rPr>
          <w:rFonts w:ascii="Times New Roman" w:hAnsi="Times New Roman" w:cs="Times New Roman"/>
          <w:sz w:val="24"/>
          <w:szCs w:val="24"/>
        </w:rPr>
        <w:t>от 21.06.2019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9E5279"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9E5279">
        <w:rPr>
          <w:rFonts w:ascii="Times New Roman" w:hAnsi="Times New Roman" w:cs="Times New Roman"/>
          <w:sz w:val="24"/>
          <w:szCs w:val="24"/>
        </w:rPr>
        <w:t>47</w:t>
      </w:r>
      <w:r w:rsidRPr="00CC4276">
        <w:rPr>
          <w:rFonts w:ascii="Times New Roman" w:hAnsi="Times New Roman" w:cs="Times New Roman"/>
          <w:sz w:val="24"/>
          <w:szCs w:val="24"/>
        </w:rPr>
        <w:t xml:space="preserve"> "О внесении изменений в решение Совета депутатов </w:t>
      </w:r>
      <w:r w:rsidR="009E5279"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9E5279"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от 1</w:t>
      </w:r>
      <w:r w:rsidR="009E5279">
        <w:rPr>
          <w:rFonts w:ascii="Times New Roman" w:hAnsi="Times New Roman" w:cs="Times New Roman"/>
          <w:sz w:val="24"/>
          <w:szCs w:val="24"/>
        </w:rPr>
        <w:t>4</w:t>
      </w:r>
      <w:r w:rsidRPr="00CC4276">
        <w:rPr>
          <w:rFonts w:ascii="Times New Roman" w:hAnsi="Times New Roman" w:cs="Times New Roman"/>
          <w:sz w:val="24"/>
          <w:szCs w:val="24"/>
        </w:rPr>
        <w:t xml:space="preserve">.11.2014 </w:t>
      </w:r>
      <w:r w:rsidR="009E5279"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9E5279">
        <w:rPr>
          <w:rFonts w:ascii="Times New Roman" w:hAnsi="Times New Roman" w:cs="Times New Roman"/>
          <w:sz w:val="24"/>
          <w:szCs w:val="24"/>
        </w:rPr>
        <w:t>48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9E5279"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>О налоге на имущество</w:t>
      </w:r>
      <w:r w:rsidR="009E5279">
        <w:rPr>
          <w:rFonts w:ascii="Times New Roman" w:hAnsi="Times New Roman" w:cs="Times New Roman"/>
          <w:sz w:val="24"/>
          <w:szCs w:val="24"/>
        </w:rPr>
        <w:t>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="009E5279">
        <w:rPr>
          <w:rFonts w:ascii="Times New Roman" w:hAnsi="Times New Roman" w:cs="Times New Roman"/>
          <w:sz w:val="24"/>
          <w:szCs w:val="24"/>
        </w:rPr>
        <w:t>;</w:t>
      </w:r>
    </w:p>
    <w:p w:rsidR="009E5279" w:rsidRPr="00CC4276" w:rsidRDefault="009E5279" w:rsidP="009E527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4276" w:rsidRPr="00CC4276">
        <w:rPr>
          <w:rFonts w:ascii="Times New Roman" w:hAnsi="Times New Roman" w:cs="Times New Roman"/>
          <w:sz w:val="24"/>
          <w:szCs w:val="24"/>
        </w:rPr>
        <w:t xml:space="preserve"> 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begin"/>
      </w:r>
      <w:r w:rsidRPr="00CC4276">
        <w:rPr>
          <w:rFonts w:ascii="Times New Roman" w:hAnsi="Times New Roman" w:cs="Times New Roman"/>
          <w:sz w:val="24"/>
          <w:szCs w:val="24"/>
        </w:rPr>
        <w:instrText xml:space="preserve"> HYPERLINK "kodeks://link/d?nd=561440542"\o"’’О налоге на имущество физических лиц (с изменениями на: 20.07.2020)’’</w:instrText>
      </w:r>
    </w:p>
    <w:p w:rsidR="009E5279" w:rsidRPr="00CC4276" w:rsidRDefault="009E5279" w:rsidP="009E527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Решение Совета депутатов городского поселения Приобье Октябрьского района Ханты-Мансийского автономного округа - Югры от 17.11.2014 N 33</w:instrText>
      </w:r>
    </w:p>
    <w:p w:rsidR="00CC4276" w:rsidRPr="00CC4276" w:rsidRDefault="009E5279" w:rsidP="009E5279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от 08.06.2020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4276">
        <w:rPr>
          <w:rFonts w:ascii="Times New Roman" w:hAnsi="Times New Roman" w:cs="Times New Roman"/>
          <w:sz w:val="24"/>
          <w:szCs w:val="24"/>
        </w:rPr>
        <w:t xml:space="preserve">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CC4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276">
        <w:rPr>
          <w:rFonts w:ascii="Times New Roman" w:hAnsi="Times New Roman" w:cs="Times New Roman"/>
          <w:sz w:val="24"/>
          <w:szCs w:val="24"/>
        </w:rPr>
        <w:t>О налоге на имущество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7562" w:rsidRPr="00CC4276">
        <w:rPr>
          <w:rFonts w:ascii="Times New Roman" w:hAnsi="Times New Roman" w:cs="Times New Roman"/>
          <w:sz w:val="24"/>
          <w:szCs w:val="24"/>
        </w:rPr>
        <w:fldChar w:fldCharType="end"/>
      </w:r>
      <w:r w:rsidRPr="00CC4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276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приложении "Вести Октябрьского района" газеты "Новости </w:t>
      </w:r>
      <w:proofErr w:type="spellStart"/>
      <w:r w:rsidRPr="00CC427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C4276">
        <w:rPr>
          <w:rFonts w:ascii="Times New Roman" w:hAnsi="Times New Roman" w:cs="Times New Roman"/>
          <w:sz w:val="24"/>
          <w:szCs w:val="24"/>
        </w:rPr>
        <w:t xml:space="preserve">", в официальном сетевом издании "Официальный сайт Октябрьского района", а также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CC427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C427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</w:t>
      </w:r>
    </w:p>
    <w:p w:rsidR="00EA2380" w:rsidRPr="00CC4276" w:rsidRDefault="00CC4276" w:rsidP="00CC4276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276">
        <w:rPr>
          <w:rFonts w:ascii="Times New Roman" w:hAnsi="Times New Roman" w:cs="Times New Roman"/>
          <w:sz w:val="24"/>
          <w:szCs w:val="24"/>
        </w:rPr>
        <w:t xml:space="preserve">6. </w:t>
      </w:r>
      <w:r w:rsidR="009E5279">
        <w:rPr>
          <w:rFonts w:ascii="Times New Roman" w:hAnsi="Times New Roman" w:cs="Times New Roman"/>
          <w:sz w:val="24"/>
          <w:szCs w:val="24"/>
        </w:rPr>
        <w:t>Р</w:t>
      </w:r>
      <w:r w:rsidRPr="00CC4276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BD7283">
        <w:rPr>
          <w:rFonts w:ascii="Times New Roman" w:hAnsi="Times New Roman" w:cs="Times New Roman"/>
          <w:sz w:val="24"/>
          <w:szCs w:val="24"/>
        </w:rPr>
        <w:t>с 1 января 2024 года, но не ранее чем через месяц после его официального опубликования.</w:t>
      </w:r>
    </w:p>
    <w:p w:rsidR="00EA2380" w:rsidRPr="00B61085" w:rsidRDefault="00AE20B2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</w:t>
      </w:r>
      <w:r w:rsidR="00C877A4">
        <w:t xml:space="preserve"> </w:t>
      </w:r>
      <w:r w:rsidR="00CC4276">
        <w:t>7</w:t>
      </w:r>
      <w:r w:rsidR="00EA2380" w:rsidRPr="00B61085">
        <w:t xml:space="preserve">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</w:t>
      </w:r>
      <w:r w:rsidR="00FE115C">
        <w:t>реше</w:t>
      </w:r>
      <w:r w:rsidR="00EA2380" w:rsidRPr="00B61085">
        <w:t>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14596A" w:rsidRDefault="0014596A" w:rsidP="00AE20B2">
      <w:pPr>
        <w:tabs>
          <w:tab w:val="left" w:pos="5910"/>
        </w:tabs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4B15FB" w:rsidRDefault="00AE20B2" w:rsidP="00AE20B2">
      <w:pPr>
        <w:jc w:val="both"/>
      </w:pPr>
      <w:r>
        <w:t xml:space="preserve">      </w:t>
      </w:r>
      <w:r w:rsidR="00C877A4">
        <w:t xml:space="preserve">      </w:t>
      </w:r>
      <w:r w:rsidR="00513089" w:rsidRPr="00B61085">
        <w:t>Глава сельского поселения Шеркалы                                          Л.В. Мироненко</w:t>
      </w:r>
    </w:p>
    <w:p w:rsidR="00AE20B2" w:rsidRDefault="00AE20B2" w:rsidP="00AE20B2">
      <w:pPr>
        <w:jc w:val="both"/>
      </w:pPr>
    </w:p>
    <w:sectPr w:rsidR="00AE20B2" w:rsidSect="00857C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BD6"/>
    <w:rsid w:val="00076E57"/>
    <w:rsid w:val="000916AE"/>
    <w:rsid w:val="000E7815"/>
    <w:rsid w:val="00103BC6"/>
    <w:rsid w:val="0014596A"/>
    <w:rsid w:val="00154517"/>
    <w:rsid w:val="001844D3"/>
    <w:rsid w:val="001B4ADB"/>
    <w:rsid w:val="001E6967"/>
    <w:rsid w:val="00226EE1"/>
    <w:rsid w:val="002C24E6"/>
    <w:rsid w:val="003430B0"/>
    <w:rsid w:val="00363AC3"/>
    <w:rsid w:val="003A63F9"/>
    <w:rsid w:val="003C0EBF"/>
    <w:rsid w:val="003C16EC"/>
    <w:rsid w:val="003C7687"/>
    <w:rsid w:val="003F63D8"/>
    <w:rsid w:val="004A23A0"/>
    <w:rsid w:val="004B15FB"/>
    <w:rsid w:val="004E7562"/>
    <w:rsid w:val="005061D4"/>
    <w:rsid w:val="005121AA"/>
    <w:rsid w:val="00513089"/>
    <w:rsid w:val="0054298A"/>
    <w:rsid w:val="005C4FF1"/>
    <w:rsid w:val="005F4232"/>
    <w:rsid w:val="006504E1"/>
    <w:rsid w:val="00686A82"/>
    <w:rsid w:val="00853A93"/>
    <w:rsid w:val="00857C57"/>
    <w:rsid w:val="00875207"/>
    <w:rsid w:val="0088606B"/>
    <w:rsid w:val="008953AC"/>
    <w:rsid w:val="008A0221"/>
    <w:rsid w:val="008C2A1E"/>
    <w:rsid w:val="008E64D1"/>
    <w:rsid w:val="009027E3"/>
    <w:rsid w:val="009A71E7"/>
    <w:rsid w:val="009C7A05"/>
    <w:rsid w:val="009E5279"/>
    <w:rsid w:val="00A31072"/>
    <w:rsid w:val="00A3519D"/>
    <w:rsid w:val="00A40B6F"/>
    <w:rsid w:val="00A677C6"/>
    <w:rsid w:val="00AC6E66"/>
    <w:rsid w:val="00AE20B2"/>
    <w:rsid w:val="00AE7212"/>
    <w:rsid w:val="00AF3AC0"/>
    <w:rsid w:val="00B02292"/>
    <w:rsid w:val="00B465AF"/>
    <w:rsid w:val="00B61085"/>
    <w:rsid w:val="00BB69C1"/>
    <w:rsid w:val="00BD7283"/>
    <w:rsid w:val="00BE2BD1"/>
    <w:rsid w:val="00C15350"/>
    <w:rsid w:val="00C2094E"/>
    <w:rsid w:val="00C25B09"/>
    <w:rsid w:val="00C877A4"/>
    <w:rsid w:val="00CC2294"/>
    <w:rsid w:val="00CC4276"/>
    <w:rsid w:val="00CD129F"/>
    <w:rsid w:val="00D53A9A"/>
    <w:rsid w:val="00D870A3"/>
    <w:rsid w:val="00DD1B92"/>
    <w:rsid w:val="00E15CCE"/>
    <w:rsid w:val="00E57C0E"/>
    <w:rsid w:val="00E651DA"/>
    <w:rsid w:val="00E73F96"/>
    <w:rsid w:val="00EA2380"/>
    <w:rsid w:val="00EF690D"/>
    <w:rsid w:val="00F51BA2"/>
    <w:rsid w:val="00F52794"/>
    <w:rsid w:val="00F56731"/>
    <w:rsid w:val="00F607F2"/>
    <w:rsid w:val="00FD2DB1"/>
    <w:rsid w:val="00FD7C02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877A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6A8B-3099-4670-91E4-64552BFD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433</Words>
  <Characters>6255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25</cp:revision>
  <cp:lastPrinted>2023-11-23T06:22:00Z</cp:lastPrinted>
  <dcterms:created xsi:type="dcterms:W3CDTF">2019-03-01T14:20:00Z</dcterms:created>
  <dcterms:modified xsi:type="dcterms:W3CDTF">2023-11-23T09:55:00Z</dcterms:modified>
</cp:coreProperties>
</file>