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6A" w:rsidRPr="00215C6A" w:rsidRDefault="00E8636A" w:rsidP="00E8636A">
      <w:pPr>
        <w:tabs>
          <w:tab w:val="left" w:pos="720"/>
        </w:tabs>
        <w:spacing w:line="240" w:lineRule="auto"/>
        <w:rPr>
          <w:b/>
          <w:color w:val="auto"/>
          <w:szCs w:val="24"/>
        </w:rPr>
      </w:pPr>
      <w:r>
        <w:rPr>
          <w:noProof/>
          <w:color w:val="auto"/>
          <w:szCs w:val="24"/>
        </w:rPr>
        <w:t xml:space="preserve">                                                                                   </w:t>
      </w:r>
      <w:r>
        <w:rPr>
          <w:noProof/>
          <w:szCs w:val="24"/>
        </w:rPr>
        <w:drawing>
          <wp:inline distT="0" distB="0" distL="0" distR="0">
            <wp:extent cx="552450" cy="685800"/>
            <wp:effectExtent l="19050" t="0" r="0" b="0"/>
            <wp:docPr id="2"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noProof/>
          <w:color w:val="auto"/>
          <w:szCs w:val="24"/>
        </w:rPr>
        <w:t xml:space="preserve">     </w:t>
      </w:r>
    </w:p>
    <w:tbl>
      <w:tblPr>
        <w:tblW w:w="9606" w:type="dxa"/>
        <w:tblLayout w:type="fixed"/>
        <w:tblLook w:val="01E0"/>
      </w:tblPr>
      <w:tblGrid>
        <w:gridCol w:w="236"/>
        <w:gridCol w:w="610"/>
        <w:gridCol w:w="213"/>
        <w:gridCol w:w="1743"/>
        <w:gridCol w:w="567"/>
        <w:gridCol w:w="283"/>
        <w:gridCol w:w="242"/>
        <w:gridCol w:w="3904"/>
        <w:gridCol w:w="446"/>
        <w:gridCol w:w="1362"/>
      </w:tblGrid>
      <w:tr w:rsidR="00E8636A" w:rsidRPr="00E8636A" w:rsidTr="00E8636A">
        <w:trPr>
          <w:trHeight w:hRule="exact" w:val="2002"/>
        </w:trPr>
        <w:tc>
          <w:tcPr>
            <w:tcW w:w="9606" w:type="dxa"/>
            <w:gridSpan w:val="10"/>
          </w:tcPr>
          <w:p w:rsidR="00E8636A" w:rsidRPr="00E8636A" w:rsidRDefault="00E8636A" w:rsidP="00E8636A">
            <w:pPr>
              <w:spacing w:line="240" w:lineRule="auto"/>
              <w:jc w:val="center"/>
              <w:rPr>
                <w:rFonts w:ascii="Times New Roman" w:hAnsi="Times New Roman" w:cs="Times New Roman"/>
                <w:color w:val="auto"/>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АДМИНИСТРАЦИЯ</w:t>
            </w: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СЕЛЬСКОГО ПОСЕЛЕНИЯ ШЕРКАЛЫ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Октябрьского района</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Ханты-Мансийского автономного округа-Югры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pacing w:val="20"/>
                <w:sz w:val="24"/>
                <w:szCs w:val="24"/>
              </w:rPr>
              <w:t>ПОСТАНОВЛЕНИЕ</w:t>
            </w:r>
          </w:p>
        </w:tc>
      </w:tr>
      <w:tr w:rsidR="00E8636A" w:rsidRPr="00E8636A" w:rsidTr="00E8636A">
        <w:trPr>
          <w:trHeight w:val="454"/>
        </w:trPr>
        <w:tc>
          <w:tcPr>
            <w:tcW w:w="236" w:type="dxa"/>
            <w:tcBorders>
              <w:left w:val="nil"/>
              <w:right w:val="nil"/>
            </w:tcBorders>
            <w:vAlign w:val="bottom"/>
          </w:tcPr>
          <w:p w:rsidR="00E8636A" w:rsidRPr="00E8636A" w:rsidRDefault="00E8636A" w:rsidP="00E8636A">
            <w:pPr>
              <w:spacing w:line="240" w:lineRule="auto"/>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610" w:type="dxa"/>
            <w:tcBorders>
              <w:left w:val="nil"/>
              <w:bottom w:val="single" w:sz="4" w:space="0" w:color="auto"/>
              <w:right w:val="nil"/>
            </w:tcBorders>
            <w:vAlign w:val="bottom"/>
          </w:tcPr>
          <w:p w:rsidR="00E8636A" w:rsidRPr="00E8636A" w:rsidRDefault="000D50A3" w:rsidP="00E8636A">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13"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743" w:type="dxa"/>
            <w:tcBorders>
              <w:left w:val="nil"/>
              <w:bottom w:val="single" w:sz="4" w:space="0" w:color="auto"/>
              <w:right w:val="nil"/>
            </w:tcBorders>
            <w:vAlign w:val="bottom"/>
          </w:tcPr>
          <w:p w:rsidR="00E8636A" w:rsidRPr="00E8636A" w:rsidRDefault="000D50A3" w:rsidP="00E8636A">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октября</w:t>
            </w:r>
          </w:p>
        </w:tc>
        <w:tc>
          <w:tcPr>
            <w:tcW w:w="567" w:type="dxa"/>
            <w:tcBorders>
              <w:left w:val="nil"/>
              <w:right w:val="nil"/>
            </w:tcBorders>
            <w:vAlign w:val="bottom"/>
          </w:tcPr>
          <w:p w:rsidR="00E8636A" w:rsidRPr="00E8636A" w:rsidRDefault="00E8636A" w:rsidP="00E8636A">
            <w:pPr>
              <w:spacing w:line="240" w:lineRule="auto"/>
              <w:ind w:right="-108"/>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20</w:t>
            </w:r>
          </w:p>
        </w:tc>
        <w:tc>
          <w:tcPr>
            <w:tcW w:w="283" w:type="dxa"/>
            <w:tcBorders>
              <w:left w:val="nil"/>
              <w:right w:val="nil"/>
            </w:tcBorders>
            <w:tcMar>
              <w:top w:w="0" w:type="dxa"/>
              <w:left w:w="0" w:type="dxa"/>
              <w:bottom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22</w:t>
            </w:r>
          </w:p>
        </w:tc>
        <w:tc>
          <w:tcPr>
            <w:tcW w:w="242"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 xml:space="preserve">      г.</w:t>
            </w:r>
          </w:p>
        </w:tc>
        <w:tc>
          <w:tcPr>
            <w:tcW w:w="3904" w:type="dxa"/>
            <w:tcBorders>
              <w:left w:val="nil"/>
              <w:right w:val="nil"/>
            </w:tcBorders>
            <w:vAlign w:val="bottom"/>
          </w:tcPr>
          <w:p w:rsidR="00E8636A" w:rsidRPr="00E8636A" w:rsidRDefault="00E8636A" w:rsidP="00E8636A">
            <w:pPr>
              <w:spacing w:line="240" w:lineRule="auto"/>
              <w:rPr>
                <w:rFonts w:ascii="Times New Roman" w:hAnsi="Times New Roman" w:cs="Times New Roman"/>
                <w:color w:val="auto"/>
                <w:sz w:val="24"/>
                <w:szCs w:val="24"/>
              </w:rPr>
            </w:pPr>
          </w:p>
        </w:tc>
        <w:tc>
          <w:tcPr>
            <w:tcW w:w="446" w:type="dxa"/>
            <w:tcBorders>
              <w:left w:val="nil"/>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362" w:type="dxa"/>
            <w:tcBorders>
              <w:left w:val="nil"/>
              <w:bottom w:val="single" w:sz="4" w:space="0" w:color="auto"/>
              <w:right w:val="nil"/>
            </w:tcBorders>
            <w:vAlign w:val="bottom"/>
          </w:tcPr>
          <w:p w:rsidR="00E8636A" w:rsidRPr="00E8636A" w:rsidRDefault="000D50A3" w:rsidP="00E8636A">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440</w:t>
            </w:r>
          </w:p>
        </w:tc>
      </w:tr>
      <w:tr w:rsidR="00E8636A" w:rsidRPr="00E8636A" w:rsidTr="00E8636A">
        <w:trPr>
          <w:trHeight w:hRule="exact" w:val="567"/>
        </w:trPr>
        <w:tc>
          <w:tcPr>
            <w:tcW w:w="9606" w:type="dxa"/>
            <w:gridSpan w:val="10"/>
            <w:tcMar>
              <w:top w:w="227" w:type="dxa"/>
            </w:tcMar>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с. Шеркалы</w:t>
            </w:r>
          </w:p>
        </w:tc>
      </w:tr>
    </w:tbl>
    <w:p w:rsidR="000D50A3" w:rsidRDefault="000D50A3" w:rsidP="00DD498A">
      <w:pPr>
        <w:tabs>
          <w:tab w:val="left" w:pos="5220"/>
        </w:tabs>
        <w:spacing w:line="240" w:lineRule="auto"/>
        <w:rPr>
          <w:rFonts w:ascii="Times New Roman" w:hAnsi="Times New Roman" w:cs="Times New Roman"/>
          <w:color w:val="auto"/>
          <w:sz w:val="24"/>
          <w:szCs w:val="24"/>
        </w:rPr>
      </w:pPr>
    </w:p>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Об утверждении административного регламента </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по предоставлению муниципальной услуги </w:t>
      </w:r>
    </w:p>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«Согласование проведения переустройства и </w:t>
      </w:r>
    </w:p>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(или) перепланировки помещения в </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многоквартирном доме»</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p>
    <w:p w:rsidR="00851809" w:rsidRPr="00E8636A" w:rsidRDefault="00DD498A" w:rsidP="00DD498A">
      <w:pPr>
        <w:pStyle w:val="FORMATTEXT"/>
        <w:ind w:firstLine="568"/>
        <w:jc w:val="both"/>
        <w:rPr>
          <w:rFonts w:ascii="Times New Roman" w:eastAsia="Times New Roman" w:hAnsi="Times New Roman" w:cs="Times New Roman"/>
          <w:sz w:val="24"/>
          <w:szCs w:val="24"/>
        </w:rPr>
      </w:pPr>
      <w:r w:rsidRPr="00DD498A">
        <w:rPr>
          <w:rFonts w:ascii="Times New Roman" w:hAnsi="Times New Roman" w:cs="Times New Roman"/>
          <w:sz w:val="24"/>
          <w:szCs w:val="24"/>
        </w:rPr>
        <w:t xml:space="preserve">В соответствии с </w:t>
      </w:r>
      <w:hyperlink r:id="rId9" w:history="1">
        <w:r w:rsidRPr="00DD498A">
          <w:rPr>
            <w:rStyle w:val="a7"/>
            <w:rFonts w:ascii="Times New Roman" w:hAnsi="Times New Roman" w:cs="Times New Roman"/>
            <w:color w:val="auto"/>
            <w:sz w:val="24"/>
            <w:szCs w:val="24"/>
            <w:u w:val="none"/>
          </w:rPr>
          <w:t xml:space="preserve">Федеральным законом от 27.07.2010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 xml:space="preserve"> 210-ФЗ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Об организации предоставления государственных и муниципальных услуг</w:t>
        </w:r>
        <w:r>
          <w:rPr>
            <w:rStyle w:val="a7"/>
            <w:rFonts w:ascii="Times New Roman" w:hAnsi="Times New Roman" w:cs="Times New Roman"/>
            <w:color w:val="auto"/>
            <w:sz w:val="24"/>
            <w:szCs w:val="24"/>
            <w:u w:val="none"/>
          </w:rPr>
          <w:t>»</w:t>
        </w:r>
      </w:hyperlink>
      <w:r w:rsidRPr="00DD498A">
        <w:rPr>
          <w:rFonts w:ascii="Times New Roman" w:hAnsi="Times New Roman" w:cs="Times New Roman"/>
          <w:sz w:val="24"/>
          <w:szCs w:val="24"/>
        </w:rPr>
        <w:t xml:space="preserve">, </w:t>
      </w:r>
      <w:hyperlink r:id="rId10" w:history="1">
        <w:r w:rsidRPr="00DD498A">
          <w:rPr>
            <w:rStyle w:val="a7"/>
            <w:rFonts w:ascii="Times New Roman" w:hAnsi="Times New Roman" w:cs="Times New Roman"/>
            <w:color w:val="auto"/>
            <w:sz w:val="24"/>
            <w:szCs w:val="24"/>
            <w:u w:val="none"/>
          </w:rPr>
          <w:t>статьями 43</w:t>
        </w:r>
      </w:hyperlink>
      <w:r w:rsidRPr="00DD498A">
        <w:rPr>
          <w:rFonts w:ascii="Times New Roman" w:hAnsi="Times New Roman" w:cs="Times New Roman"/>
          <w:sz w:val="24"/>
          <w:szCs w:val="24"/>
        </w:rPr>
        <w:t xml:space="preserve">, </w:t>
      </w:r>
      <w:hyperlink r:id="rId11" w:history="1">
        <w:r w:rsidRPr="00DD498A">
          <w:rPr>
            <w:rStyle w:val="a7"/>
            <w:rFonts w:ascii="Times New Roman" w:hAnsi="Times New Roman" w:cs="Times New Roman"/>
            <w:color w:val="auto"/>
            <w:sz w:val="24"/>
            <w:szCs w:val="24"/>
            <w:u w:val="none"/>
          </w:rPr>
          <w:t xml:space="preserve">48 Федерального закона от 06.10.2003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 xml:space="preserve"> 131-ФЗ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Об общих принципах организации местного самоуправления в Российской Федерации</w:t>
        </w:r>
        <w:r>
          <w:rPr>
            <w:rStyle w:val="a7"/>
            <w:rFonts w:ascii="Times New Roman" w:hAnsi="Times New Roman" w:cs="Times New Roman"/>
            <w:color w:val="auto"/>
            <w:sz w:val="24"/>
            <w:szCs w:val="24"/>
            <w:u w:val="none"/>
          </w:rPr>
          <w:t>»</w:t>
        </w:r>
      </w:hyperlink>
      <w:r w:rsidR="00851809" w:rsidRPr="00DD498A">
        <w:rPr>
          <w:rFonts w:ascii="Times New Roman" w:eastAsia="Times New Roman" w:hAnsi="Times New Roman" w:cs="Times New Roman"/>
          <w:sz w:val="24"/>
          <w:szCs w:val="24"/>
        </w:rPr>
        <w:t>, постановлением администрации сельского</w:t>
      </w:r>
      <w:r w:rsidR="00851809" w:rsidRPr="00E8636A">
        <w:rPr>
          <w:rFonts w:ascii="Times New Roman" w:eastAsia="Times New Roman" w:hAnsi="Times New Roman" w:cs="Times New Roman"/>
          <w:sz w:val="24"/>
          <w:szCs w:val="24"/>
        </w:rPr>
        <w:t xml:space="preserve"> поселения </w:t>
      </w:r>
      <w:r w:rsidR="00E8636A" w:rsidRPr="00E8636A">
        <w:rPr>
          <w:rFonts w:ascii="Times New Roman" w:eastAsia="Times New Roman" w:hAnsi="Times New Roman" w:cs="Times New Roman"/>
          <w:sz w:val="24"/>
          <w:szCs w:val="24"/>
        </w:rPr>
        <w:t>Шеркалы</w:t>
      </w:r>
      <w:r w:rsidR="00851809" w:rsidRPr="00E8636A">
        <w:rPr>
          <w:rFonts w:ascii="Times New Roman" w:eastAsia="Times New Roman" w:hAnsi="Times New Roman" w:cs="Times New Roman"/>
          <w:sz w:val="24"/>
          <w:szCs w:val="24"/>
        </w:rPr>
        <w:t xml:space="preserve"> </w:t>
      </w:r>
      <w:r w:rsidR="00E8636A" w:rsidRPr="00E8636A">
        <w:rPr>
          <w:rFonts w:ascii="Times New Roman" w:hAnsi="Times New Roman" w:cs="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00851809" w:rsidRPr="00E8636A">
        <w:rPr>
          <w:rFonts w:ascii="Times New Roman" w:eastAsia="Times New Roman" w:hAnsi="Times New Roman" w:cs="Times New Roman"/>
          <w:sz w:val="24"/>
          <w:szCs w:val="24"/>
        </w:rPr>
        <w:t>»:</w:t>
      </w:r>
    </w:p>
    <w:p w:rsidR="00851809" w:rsidRPr="00DD498A" w:rsidRDefault="00E8636A" w:rsidP="00DD498A">
      <w:pPr>
        <w:ind w:firstLine="54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851809" w:rsidRPr="00E8636A">
        <w:rPr>
          <w:rFonts w:ascii="Times New Roman" w:hAnsi="Times New Roman" w:cs="Times New Roman"/>
          <w:sz w:val="24"/>
          <w:szCs w:val="24"/>
        </w:rPr>
        <w:t xml:space="preserve">1. </w:t>
      </w:r>
      <w:r w:rsidR="00DD498A" w:rsidRPr="00DD498A">
        <w:rPr>
          <w:rFonts w:ascii="Times New Roman" w:hAnsi="Times New Roman" w:cs="Times New Roman"/>
          <w:color w:val="auto"/>
          <w:sz w:val="24"/>
          <w:szCs w:val="24"/>
        </w:rPr>
        <w:t xml:space="preserve">Утвердить </w:t>
      </w:r>
      <w:hyperlink r:id="rId12" w:history="1">
        <w:r w:rsidR="00DD498A" w:rsidRPr="00DD498A">
          <w:rPr>
            <w:rStyle w:val="a7"/>
            <w:rFonts w:ascii="Times New Roman" w:hAnsi="Times New Roman" w:cs="Times New Roman"/>
            <w:color w:val="auto"/>
            <w:sz w:val="24"/>
            <w:szCs w:val="24"/>
            <w:u w:val="none"/>
          </w:rPr>
          <w:t xml:space="preserve">Административный регламент предоставления муниципальной услуги </w:t>
        </w:r>
        <w:r w:rsidR="00DD498A">
          <w:rPr>
            <w:rStyle w:val="a7"/>
            <w:rFonts w:ascii="Times New Roman" w:hAnsi="Times New Roman" w:cs="Times New Roman"/>
            <w:color w:val="auto"/>
            <w:sz w:val="24"/>
            <w:szCs w:val="24"/>
            <w:u w:val="none"/>
          </w:rPr>
          <w:t>«</w:t>
        </w:r>
        <w:r w:rsidR="00DD498A" w:rsidRPr="00DD498A">
          <w:rPr>
            <w:rStyle w:val="a7"/>
            <w:rFonts w:ascii="Times New Roman" w:hAnsi="Times New Roman" w:cs="Times New Roman"/>
            <w:color w:val="auto"/>
            <w:sz w:val="24"/>
            <w:szCs w:val="24"/>
            <w:u w:val="none"/>
          </w:rPr>
          <w:t>Согласование проведения переустройства и (или) перепланировки помещения в многоквартирном доме</w:t>
        </w:r>
        <w:r w:rsidR="00DD498A">
          <w:rPr>
            <w:rStyle w:val="a7"/>
            <w:rFonts w:ascii="Times New Roman" w:hAnsi="Times New Roman" w:cs="Times New Roman"/>
            <w:color w:val="auto"/>
            <w:sz w:val="24"/>
            <w:szCs w:val="24"/>
            <w:u w:val="none"/>
          </w:rPr>
          <w:t>»</w:t>
        </w:r>
      </w:hyperlink>
      <w:r w:rsidR="00DD498A" w:rsidRPr="00DD498A">
        <w:rPr>
          <w:rFonts w:ascii="Times New Roman" w:hAnsi="Times New Roman" w:cs="Times New Roman"/>
          <w:color w:val="auto"/>
          <w:sz w:val="24"/>
          <w:szCs w:val="24"/>
        </w:rPr>
        <w:t xml:space="preserve"> согласно </w:t>
      </w:r>
      <w:hyperlink r:id="rId13" w:history="1">
        <w:r w:rsidR="00DD498A" w:rsidRPr="00DD498A">
          <w:rPr>
            <w:rStyle w:val="a7"/>
            <w:rFonts w:ascii="Times New Roman" w:hAnsi="Times New Roman" w:cs="Times New Roman"/>
            <w:color w:val="auto"/>
            <w:sz w:val="24"/>
            <w:szCs w:val="24"/>
            <w:u w:val="none"/>
          </w:rPr>
          <w:t>приложению</w:t>
        </w:r>
      </w:hyperlink>
      <w:r w:rsidR="00DD498A" w:rsidRPr="00DD498A">
        <w:rPr>
          <w:rFonts w:ascii="Times New Roman" w:hAnsi="Times New Roman" w:cs="Times New Roman"/>
          <w:color w:val="auto"/>
          <w:sz w:val="24"/>
          <w:szCs w:val="24"/>
        </w:rPr>
        <w:t xml:space="preserve"> к настоящему постановлению</w:t>
      </w:r>
      <w:r w:rsidR="00851809" w:rsidRPr="00DD498A">
        <w:rPr>
          <w:rFonts w:ascii="Times New Roman" w:hAnsi="Times New Roman" w:cs="Times New Roman"/>
          <w:color w:val="auto"/>
          <w:sz w:val="24"/>
          <w:szCs w:val="24"/>
        </w:rPr>
        <w:t>.</w:t>
      </w:r>
    </w:p>
    <w:p w:rsidR="00E8636A" w:rsidRPr="00E8636A" w:rsidRDefault="00E8636A" w:rsidP="00E8636A">
      <w:pPr>
        <w:autoSpaceDE w:val="0"/>
        <w:autoSpaceDN w:val="0"/>
        <w:adjustRightInd w:val="0"/>
        <w:spacing w:line="240" w:lineRule="auto"/>
        <w:ind w:firstLine="709"/>
        <w:jc w:val="both"/>
        <w:rPr>
          <w:rFonts w:ascii="Times New Roman" w:hAnsi="Times New Roman" w:cs="Times New Roman"/>
          <w:bCs/>
          <w:color w:val="auto"/>
          <w:sz w:val="24"/>
          <w:szCs w:val="24"/>
        </w:rPr>
      </w:pPr>
      <w:r w:rsidRPr="00E8636A">
        <w:rPr>
          <w:rFonts w:ascii="Times New Roman" w:hAnsi="Times New Roman" w:cs="Times New Roman"/>
          <w:color w:val="auto"/>
          <w:sz w:val="24"/>
          <w:szCs w:val="24"/>
        </w:rPr>
        <w:t xml:space="preserve">2. </w:t>
      </w:r>
      <w:r w:rsidRPr="00E8636A">
        <w:rPr>
          <w:rFonts w:ascii="Times New Roman" w:hAnsi="Times New Roman" w:cs="Times New Roman"/>
          <w:bCs/>
          <w:color w:val="auto"/>
          <w:sz w:val="24"/>
          <w:szCs w:val="24"/>
        </w:rPr>
        <w:t>Настоящее постановление обнародовать и разместить на официальном веб-сайте Администрации поселения (</w:t>
      </w:r>
      <w:hyperlink r:id="rId14" w:history="1">
        <w:r w:rsidRPr="00E8636A">
          <w:rPr>
            <w:rFonts w:ascii="Times New Roman" w:hAnsi="Times New Roman" w:cs="Times New Roman"/>
            <w:color w:val="0000FF"/>
            <w:sz w:val="24"/>
            <w:szCs w:val="24"/>
            <w:u w:val="single"/>
            <w:lang w:val="en-US"/>
          </w:rPr>
          <w:t>www</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Sherkaly</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adm</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ru</w:t>
        </w:r>
      </w:hyperlink>
      <w:r w:rsidRPr="00E8636A">
        <w:rPr>
          <w:rFonts w:ascii="Times New Roman" w:hAnsi="Times New Roman" w:cs="Times New Roman"/>
          <w:bCs/>
          <w:color w:val="auto"/>
          <w:sz w:val="24"/>
          <w:szCs w:val="24"/>
        </w:rPr>
        <w:t>) в информационно – телекоммуникационной сети общего пользования (компьютерной сети «Интернет»).</w:t>
      </w:r>
    </w:p>
    <w:p w:rsidR="00E8636A" w:rsidRPr="00E8636A" w:rsidRDefault="00E8636A" w:rsidP="00E8636A">
      <w:pPr>
        <w:autoSpaceDE w:val="0"/>
        <w:autoSpaceDN w:val="0"/>
        <w:adjustRightInd w:val="0"/>
        <w:spacing w:line="240" w:lineRule="auto"/>
        <w:ind w:firstLine="709"/>
        <w:rPr>
          <w:rFonts w:ascii="Times New Roman" w:hAnsi="Times New Roman" w:cs="Times New Roman"/>
          <w:bCs/>
          <w:color w:val="auto"/>
          <w:sz w:val="24"/>
          <w:szCs w:val="24"/>
        </w:rPr>
      </w:pPr>
      <w:r w:rsidRPr="00E8636A">
        <w:rPr>
          <w:rFonts w:ascii="Times New Roman" w:hAnsi="Times New Roman" w:cs="Times New Roman"/>
          <w:sz w:val="24"/>
          <w:szCs w:val="24"/>
        </w:rPr>
        <w:t>3. Постановление вступает в силу с момента официального обнародования.</w:t>
      </w:r>
    </w:p>
    <w:p w:rsidR="00E8636A" w:rsidRPr="00E8636A" w:rsidRDefault="00E8636A" w:rsidP="00E8636A">
      <w:pPr>
        <w:autoSpaceDE w:val="0"/>
        <w:autoSpaceDN w:val="0"/>
        <w:adjustRightInd w:val="0"/>
        <w:spacing w:line="240" w:lineRule="auto"/>
        <w:rPr>
          <w:rFonts w:ascii="Times New Roman" w:hAnsi="Times New Roman" w:cs="Times New Roman"/>
          <w:bCs/>
          <w:color w:val="auto"/>
          <w:sz w:val="24"/>
          <w:szCs w:val="24"/>
        </w:rPr>
      </w:pPr>
      <w:r w:rsidRPr="00E8636A">
        <w:rPr>
          <w:rFonts w:ascii="Times New Roman" w:hAnsi="Times New Roman" w:cs="Times New Roman"/>
          <w:sz w:val="24"/>
          <w:szCs w:val="24"/>
        </w:rPr>
        <w:t xml:space="preserve">            4. Контроль за выполнением постановления оставляю за собой.</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E8636A" w:rsidRDefault="00E8636A" w:rsidP="00E8636A">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0D50A3" w:rsidRDefault="000D50A3" w:rsidP="00E8636A">
      <w:pPr>
        <w:tabs>
          <w:tab w:val="left" w:pos="720"/>
          <w:tab w:val="left" w:pos="900"/>
          <w:tab w:val="left" w:pos="1080"/>
        </w:tabs>
        <w:spacing w:line="240" w:lineRule="auto"/>
        <w:rPr>
          <w:rFonts w:ascii="Times New Roman" w:hAnsi="Times New Roman" w:cs="Times New Roman"/>
          <w:sz w:val="24"/>
          <w:szCs w:val="24"/>
        </w:rPr>
      </w:pPr>
    </w:p>
    <w:p w:rsidR="000D50A3" w:rsidRDefault="000D50A3" w:rsidP="00E8636A">
      <w:pPr>
        <w:tabs>
          <w:tab w:val="left" w:pos="720"/>
          <w:tab w:val="left" w:pos="900"/>
          <w:tab w:val="left" w:pos="1080"/>
        </w:tabs>
        <w:spacing w:line="240" w:lineRule="auto"/>
        <w:rPr>
          <w:rFonts w:ascii="Times New Roman" w:hAnsi="Times New Roman" w:cs="Times New Roman"/>
          <w:sz w:val="24"/>
          <w:szCs w:val="24"/>
        </w:rPr>
      </w:pPr>
    </w:p>
    <w:p w:rsidR="000D50A3" w:rsidRDefault="000D50A3" w:rsidP="00E8636A">
      <w:pPr>
        <w:tabs>
          <w:tab w:val="left" w:pos="720"/>
          <w:tab w:val="left" w:pos="900"/>
          <w:tab w:val="left" w:pos="1080"/>
        </w:tabs>
        <w:spacing w:line="240" w:lineRule="auto"/>
        <w:rPr>
          <w:rFonts w:ascii="Times New Roman" w:hAnsi="Times New Roman" w:cs="Times New Roman"/>
          <w:sz w:val="24"/>
          <w:szCs w:val="24"/>
        </w:rPr>
      </w:pPr>
    </w:p>
    <w:p w:rsidR="000D50A3" w:rsidRPr="00E8636A" w:rsidRDefault="000D50A3" w:rsidP="00E8636A">
      <w:pPr>
        <w:tabs>
          <w:tab w:val="left" w:pos="720"/>
          <w:tab w:val="left" w:pos="900"/>
          <w:tab w:val="left" w:pos="1080"/>
        </w:tabs>
        <w:spacing w:line="240" w:lineRule="auto"/>
        <w:rPr>
          <w:rFonts w:ascii="Times New Roman" w:hAnsi="Times New Roman" w:cs="Times New Roman"/>
          <w:sz w:val="24"/>
          <w:szCs w:val="24"/>
        </w:rPr>
      </w:pP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p>
    <w:p w:rsidR="00E8636A" w:rsidRPr="00E8636A" w:rsidRDefault="00E8636A" w:rsidP="00E8636A">
      <w:pPr>
        <w:tabs>
          <w:tab w:val="left" w:pos="720"/>
          <w:tab w:val="left" w:pos="900"/>
          <w:tab w:val="left" w:pos="1080"/>
        </w:tabs>
        <w:spacing w:line="240" w:lineRule="auto"/>
        <w:ind w:firstLine="709"/>
        <w:rPr>
          <w:rFonts w:ascii="Times New Roman" w:hAnsi="Times New Roman" w:cs="Times New Roman"/>
          <w:sz w:val="24"/>
          <w:szCs w:val="24"/>
        </w:rPr>
        <w:sectPr w:rsidR="00E8636A" w:rsidRPr="00E8636A" w:rsidSect="00E8636A">
          <w:pgSz w:w="11907" w:h="16839" w:code="9"/>
          <w:pgMar w:top="1134" w:right="850" w:bottom="1135" w:left="1134" w:header="0" w:footer="3" w:gutter="0"/>
          <w:cols w:space="720"/>
          <w:noEndnote/>
          <w:docGrid w:linePitch="360"/>
        </w:sectPr>
      </w:pPr>
      <w:r w:rsidRPr="00E8636A">
        <w:rPr>
          <w:rFonts w:ascii="Times New Roman" w:hAnsi="Times New Roman" w:cs="Times New Roman"/>
          <w:sz w:val="24"/>
          <w:szCs w:val="24"/>
        </w:rPr>
        <w:t xml:space="preserve"> Глава сельского поселения Шеркалы                                      Л.В.Мироненко</w:t>
      </w:r>
    </w:p>
    <w:p w:rsidR="00B00F39" w:rsidRPr="00E8636A" w:rsidRDefault="00B00F39" w:rsidP="00E8636A">
      <w:pPr>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sz w:val="24"/>
          <w:szCs w:val="24"/>
        </w:rPr>
        <w:lastRenderedPageBreak/>
        <w:t>Приложение</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к постановлению администрации</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сельского поселения </w:t>
      </w:r>
      <w:r w:rsidR="00E8636A" w:rsidRPr="00E8636A">
        <w:rPr>
          <w:rFonts w:ascii="Times New Roman" w:eastAsia="Times New Roman" w:hAnsi="Times New Roman" w:cs="Times New Roman"/>
          <w:color w:val="auto"/>
          <w:sz w:val="24"/>
          <w:szCs w:val="24"/>
        </w:rPr>
        <w:t>Шеркалы</w:t>
      </w:r>
    </w:p>
    <w:p w:rsidR="00B00F39" w:rsidRPr="00E8636A" w:rsidRDefault="00597FA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от « </w:t>
      </w:r>
      <w:r w:rsidR="000D50A3">
        <w:rPr>
          <w:rFonts w:ascii="Times New Roman" w:eastAsia="Times New Roman" w:hAnsi="Times New Roman" w:cs="Times New Roman"/>
          <w:color w:val="auto"/>
          <w:sz w:val="24"/>
          <w:szCs w:val="24"/>
        </w:rPr>
        <w:t>25</w:t>
      </w:r>
      <w:r w:rsidRPr="00E8636A">
        <w:rPr>
          <w:rFonts w:ascii="Times New Roman" w:eastAsia="Times New Roman" w:hAnsi="Times New Roman" w:cs="Times New Roman"/>
          <w:color w:val="auto"/>
          <w:sz w:val="24"/>
          <w:szCs w:val="24"/>
        </w:rPr>
        <w:t xml:space="preserve">» </w:t>
      </w:r>
      <w:r w:rsidR="000D50A3">
        <w:rPr>
          <w:rFonts w:ascii="Times New Roman" w:eastAsia="Times New Roman" w:hAnsi="Times New Roman" w:cs="Times New Roman"/>
          <w:color w:val="auto"/>
          <w:sz w:val="24"/>
          <w:szCs w:val="24"/>
        </w:rPr>
        <w:t>октября</w:t>
      </w:r>
      <w:r w:rsidRPr="00E8636A">
        <w:rPr>
          <w:rFonts w:ascii="Times New Roman" w:eastAsia="Times New Roman" w:hAnsi="Times New Roman" w:cs="Times New Roman"/>
          <w:color w:val="auto"/>
          <w:sz w:val="24"/>
          <w:szCs w:val="24"/>
        </w:rPr>
        <w:t xml:space="preserve"> </w:t>
      </w:r>
      <w:r w:rsidR="00B00F39" w:rsidRPr="00E8636A">
        <w:rPr>
          <w:rFonts w:ascii="Times New Roman" w:eastAsia="Times New Roman" w:hAnsi="Times New Roman" w:cs="Times New Roman"/>
          <w:color w:val="auto"/>
          <w:sz w:val="24"/>
          <w:szCs w:val="24"/>
        </w:rPr>
        <w:t xml:space="preserve">2022 г. № </w:t>
      </w:r>
      <w:r w:rsidR="000D50A3">
        <w:rPr>
          <w:rFonts w:ascii="Times New Roman" w:eastAsia="Times New Roman" w:hAnsi="Times New Roman" w:cs="Times New Roman"/>
          <w:color w:val="auto"/>
          <w:sz w:val="24"/>
          <w:szCs w:val="24"/>
        </w:rPr>
        <w:t>440</w:t>
      </w:r>
    </w:p>
    <w:p w:rsidR="00B00F39" w:rsidRPr="00E8636A" w:rsidRDefault="00B00F39" w:rsidP="00E8636A">
      <w:pPr>
        <w:widowControl w:val="0"/>
        <w:autoSpaceDE w:val="0"/>
        <w:autoSpaceDN w:val="0"/>
        <w:adjustRightInd w:val="0"/>
        <w:spacing w:line="240" w:lineRule="auto"/>
        <w:rPr>
          <w:rFonts w:ascii="Times New Roman" w:eastAsia="Times New Roman" w:hAnsi="Times New Roman" w:cs="Times New Roman"/>
          <w:b/>
          <w:bCs/>
          <w:color w:val="auto"/>
          <w:sz w:val="24"/>
          <w:szCs w:val="24"/>
        </w:rPr>
      </w:pPr>
    </w:p>
    <w:p w:rsidR="00B00F39" w:rsidRPr="00E8636A" w:rsidRDefault="00B00F39" w:rsidP="00E8636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p>
    <w:p w:rsidR="00DD498A" w:rsidRDefault="00B00F39" w:rsidP="00DD498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DD498A">
        <w:rPr>
          <w:rFonts w:ascii="Times New Roman" w:eastAsia="Times New Roman" w:hAnsi="Times New Roman" w:cs="Times New Roman"/>
          <w:b/>
          <w:bCs/>
          <w:color w:val="auto"/>
          <w:sz w:val="24"/>
          <w:szCs w:val="24"/>
        </w:rPr>
        <w:t xml:space="preserve">Административный регламент </w:t>
      </w:r>
    </w:p>
    <w:p w:rsidR="00DD498A" w:rsidRDefault="00B00F39" w:rsidP="00DD498A">
      <w:pPr>
        <w:widowControl w:val="0"/>
        <w:autoSpaceDE w:val="0"/>
        <w:autoSpaceDN w:val="0"/>
        <w:adjustRightInd w:val="0"/>
        <w:spacing w:line="240" w:lineRule="auto"/>
        <w:jc w:val="center"/>
        <w:rPr>
          <w:rFonts w:ascii="Times New Roman" w:hAnsi="Times New Roman" w:cs="Times New Roman"/>
          <w:b/>
          <w:sz w:val="24"/>
          <w:szCs w:val="24"/>
        </w:rPr>
      </w:pPr>
      <w:r w:rsidRPr="00DD498A">
        <w:rPr>
          <w:rFonts w:ascii="Times New Roman" w:eastAsia="Times New Roman" w:hAnsi="Times New Roman" w:cs="Times New Roman"/>
          <w:b/>
          <w:bCs/>
          <w:color w:val="auto"/>
          <w:sz w:val="24"/>
          <w:szCs w:val="24"/>
        </w:rPr>
        <w:t>по предоставлению муниципальной услуги</w:t>
      </w:r>
      <w:r w:rsidR="00DD498A">
        <w:rPr>
          <w:rFonts w:ascii="Times New Roman" w:eastAsia="Times New Roman" w:hAnsi="Times New Roman" w:cs="Times New Roman"/>
          <w:b/>
          <w:bCs/>
          <w:color w:val="auto"/>
          <w:sz w:val="24"/>
          <w:szCs w:val="24"/>
        </w:rPr>
        <w:t xml:space="preserve"> </w:t>
      </w:r>
      <w:r w:rsidRPr="00DD498A">
        <w:rPr>
          <w:rFonts w:ascii="Times New Roman" w:eastAsia="Times New Roman" w:hAnsi="Times New Roman" w:cs="Times New Roman"/>
          <w:b/>
          <w:bCs/>
          <w:color w:val="auto"/>
          <w:sz w:val="24"/>
          <w:szCs w:val="24"/>
        </w:rPr>
        <w:t>«</w:t>
      </w:r>
      <w:r w:rsidR="00DD498A" w:rsidRPr="00DD498A">
        <w:rPr>
          <w:rFonts w:ascii="Times New Roman" w:hAnsi="Times New Roman" w:cs="Times New Roman"/>
          <w:b/>
          <w:sz w:val="24"/>
          <w:szCs w:val="24"/>
        </w:rPr>
        <w:t>Согласование проведения</w:t>
      </w:r>
    </w:p>
    <w:p w:rsidR="00DD498A" w:rsidRPr="00DD498A" w:rsidRDefault="00DD498A" w:rsidP="00DD498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DD498A">
        <w:rPr>
          <w:rFonts w:ascii="Times New Roman" w:hAnsi="Times New Roman" w:cs="Times New Roman"/>
          <w:b/>
          <w:sz w:val="24"/>
          <w:szCs w:val="24"/>
        </w:rPr>
        <w:t xml:space="preserve"> переустройства и (или) перепланировки помещения в многоквартирном доме</w:t>
      </w:r>
      <w:bookmarkStart w:id="0" w:name="P0017"/>
      <w:bookmarkEnd w:id="0"/>
      <w:r w:rsidRPr="00DD498A">
        <w:rPr>
          <w:rFonts w:ascii="Times New Roman" w:hAnsi="Times New Roman" w:cs="Times New Roman"/>
          <w:b/>
          <w:sz w:val="24"/>
          <w:szCs w:val="24"/>
        </w:rPr>
        <w:t xml:space="preserve"> </w:t>
      </w:r>
    </w:p>
    <w:p w:rsidR="00DD498A" w:rsidRPr="00DD498A" w:rsidRDefault="00DD498A" w:rsidP="00DD498A">
      <w:pPr>
        <w:spacing w:line="240" w:lineRule="auto"/>
        <w:jc w:val="both"/>
        <w:rPr>
          <w:rFonts w:ascii="Times New Roman" w:hAnsi="Times New Roman" w:cs="Times New Roman"/>
          <w:sz w:val="24"/>
          <w:szCs w:val="24"/>
        </w:rPr>
      </w:pPr>
    </w:p>
    <w:p w:rsidR="00DD498A" w:rsidRDefault="0004494C" w:rsidP="00DD49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D498A" w:rsidRPr="00DD498A">
        <w:rPr>
          <w:rFonts w:ascii="Times New Roman" w:hAnsi="Times New Roman" w:cs="Times New Roman"/>
          <w:b/>
          <w:sz w:val="24"/>
          <w:szCs w:val="24"/>
        </w:rPr>
        <w:t>. Общие положения</w:t>
      </w:r>
      <w:bookmarkStart w:id="1" w:name="P0019"/>
      <w:bookmarkEnd w:id="1"/>
    </w:p>
    <w:p w:rsidR="00DD498A" w:rsidRPr="00DD498A" w:rsidRDefault="00DD498A" w:rsidP="00DD498A">
      <w:pPr>
        <w:spacing w:line="240" w:lineRule="auto"/>
        <w:jc w:val="center"/>
        <w:rPr>
          <w:rFonts w:ascii="Times New Roman" w:hAnsi="Times New Roman" w:cs="Times New Roman"/>
          <w:b/>
          <w:sz w:val="24"/>
          <w:szCs w:val="24"/>
        </w:rPr>
      </w:pPr>
    </w:p>
    <w:p w:rsidR="00DD498A" w:rsidRDefault="00DD498A" w:rsidP="00DD498A">
      <w:pPr>
        <w:spacing w:line="240" w:lineRule="auto"/>
        <w:jc w:val="center"/>
        <w:rPr>
          <w:rFonts w:ascii="Times New Roman" w:hAnsi="Times New Roman" w:cs="Times New Roman"/>
          <w:b/>
          <w:sz w:val="24"/>
          <w:szCs w:val="24"/>
        </w:rPr>
      </w:pPr>
      <w:r w:rsidRPr="00DD498A">
        <w:rPr>
          <w:rFonts w:ascii="Times New Roman" w:hAnsi="Times New Roman" w:cs="Times New Roman"/>
          <w:b/>
          <w:sz w:val="24"/>
          <w:szCs w:val="24"/>
        </w:rPr>
        <w:t>Предмет регулирования административного регламента</w:t>
      </w:r>
    </w:p>
    <w:p w:rsidR="00DD498A" w:rsidRPr="00DD498A" w:rsidRDefault="00DD498A" w:rsidP="00DD498A">
      <w:pPr>
        <w:spacing w:line="240" w:lineRule="auto"/>
        <w:jc w:val="center"/>
        <w:rPr>
          <w:rFonts w:ascii="Times New Roman" w:hAnsi="Times New Roman" w:cs="Times New Roman"/>
          <w:b/>
          <w:sz w:val="24"/>
          <w:szCs w:val="24"/>
        </w:rPr>
      </w:pP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1. Административный регламент предоставления муниципальной услуги </w:t>
      </w:r>
      <w:r>
        <w:rPr>
          <w:rFonts w:ascii="Times New Roman" w:hAnsi="Times New Roman" w:cs="Times New Roman"/>
          <w:sz w:val="24"/>
          <w:szCs w:val="24"/>
        </w:rPr>
        <w:t>«</w:t>
      </w:r>
      <w:r w:rsidRPr="00DD498A">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726EE7">
        <w:rPr>
          <w:rFonts w:ascii="Times New Roman" w:hAnsi="Times New Roman" w:cs="Times New Roman"/>
          <w:sz w:val="24"/>
          <w:szCs w:val="24"/>
        </w:rPr>
        <w:t>»</w:t>
      </w:r>
      <w:r w:rsidRPr="00DD498A">
        <w:rPr>
          <w:rFonts w:ascii="Times New Roman" w:hAnsi="Times New Roman" w:cs="Times New Roman"/>
          <w:sz w:val="24"/>
          <w:szCs w:val="24"/>
        </w:rPr>
        <w:t xml:space="preserve"> (далее соответственно-Административный регламент, муниципальная услуга) устанавливает сроки и последовательность административных процедур (действий)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а также порядок взаимодействия с заявителями, органами и организациями при предоставлении муниципальной услуги.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1.3. Настоящий Административный регламент не распространяется на проведение работ по реконструкции объектов капитального строительства.</w:t>
      </w:r>
    </w:p>
    <w:p w:rsidR="00726EE7" w:rsidRPr="00DD498A" w:rsidRDefault="00726EE7" w:rsidP="00DD498A">
      <w:pPr>
        <w:spacing w:line="240" w:lineRule="auto"/>
        <w:ind w:firstLine="480"/>
        <w:jc w:val="both"/>
        <w:rPr>
          <w:rFonts w:ascii="Times New Roman" w:hAnsi="Times New Roman" w:cs="Times New Roman"/>
          <w:sz w:val="24"/>
          <w:szCs w:val="24"/>
        </w:rPr>
      </w:pPr>
    </w:p>
    <w:p w:rsidR="00DD498A" w:rsidRDefault="00DD498A" w:rsidP="00726EE7">
      <w:pPr>
        <w:spacing w:line="240" w:lineRule="auto"/>
        <w:jc w:val="center"/>
        <w:rPr>
          <w:rFonts w:ascii="Times New Roman" w:hAnsi="Times New Roman" w:cs="Times New Roman"/>
          <w:b/>
          <w:sz w:val="24"/>
          <w:szCs w:val="24"/>
        </w:rPr>
      </w:pPr>
      <w:bookmarkStart w:id="2" w:name="P001F"/>
      <w:bookmarkEnd w:id="2"/>
      <w:r w:rsidRPr="00726EE7">
        <w:rPr>
          <w:rFonts w:ascii="Times New Roman" w:hAnsi="Times New Roman" w:cs="Times New Roman"/>
          <w:b/>
          <w:sz w:val="24"/>
          <w:szCs w:val="24"/>
        </w:rPr>
        <w:t>Круг заявителей</w:t>
      </w:r>
    </w:p>
    <w:p w:rsidR="00726EE7" w:rsidRPr="00726EE7" w:rsidRDefault="00726EE7" w:rsidP="00726EE7">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2. Заявителями на получение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w:t>
      </w:r>
    </w:p>
    <w:p w:rsid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726EE7" w:rsidRPr="00DD498A" w:rsidRDefault="00726EE7" w:rsidP="00DD498A">
      <w:pPr>
        <w:spacing w:line="240" w:lineRule="auto"/>
        <w:ind w:firstLine="480"/>
        <w:jc w:val="both"/>
        <w:rPr>
          <w:rFonts w:ascii="Times New Roman" w:hAnsi="Times New Roman" w:cs="Times New Roman"/>
          <w:sz w:val="24"/>
          <w:szCs w:val="24"/>
        </w:rPr>
      </w:pPr>
    </w:p>
    <w:p w:rsidR="00726EE7" w:rsidRDefault="00DD498A" w:rsidP="00726EE7">
      <w:pPr>
        <w:spacing w:line="240" w:lineRule="auto"/>
        <w:jc w:val="center"/>
        <w:rPr>
          <w:rFonts w:ascii="Times New Roman" w:hAnsi="Times New Roman" w:cs="Times New Roman"/>
          <w:b/>
          <w:sz w:val="24"/>
          <w:szCs w:val="24"/>
        </w:rPr>
      </w:pPr>
      <w:bookmarkStart w:id="3" w:name="P0023"/>
      <w:bookmarkEnd w:id="3"/>
      <w:r w:rsidRPr="00726EE7">
        <w:rPr>
          <w:rFonts w:ascii="Times New Roman" w:hAnsi="Times New Roman" w:cs="Times New Roman"/>
          <w:b/>
          <w:sz w:val="24"/>
          <w:szCs w:val="24"/>
        </w:rPr>
        <w:t xml:space="preserve">Требования к порядку информирования о правилах </w:t>
      </w:r>
    </w:p>
    <w:p w:rsidR="00DD498A" w:rsidRDefault="00DD498A" w:rsidP="00726EE7">
      <w:pPr>
        <w:spacing w:line="240" w:lineRule="auto"/>
        <w:jc w:val="center"/>
        <w:rPr>
          <w:rFonts w:ascii="Times New Roman" w:hAnsi="Times New Roman" w:cs="Times New Roman"/>
          <w:b/>
          <w:sz w:val="24"/>
          <w:szCs w:val="24"/>
        </w:rPr>
      </w:pPr>
      <w:r w:rsidRPr="00726EE7">
        <w:rPr>
          <w:rFonts w:ascii="Times New Roman" w:hAnsi="Times New Roman" w:cs="Times New Roman"/>
          <w:b/>
          <w:sz w:val="24"/>
          <w:szCs w:val="24"/>
        </w:rPr>
        <w:t>предоставления муниципальной услуги</w:t>
      </w:r>
    </w:p>
    <w:p w:rsidR="00726EE7" w:rsidRPr="00726EE7" w:rsidRDefault="00726EE7" w:rsidP="00726EE7">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3. Информация о порядке и сроках предоставления муниципальной услуги предоставляется заявителю</w:t>
      </w:r>
      <w:r w:rsidR="00726EE7">
        <w:rPr>
          <w:rFonts w:ascii="Times New Roman" w:hAnsi="Times New Roman" w:cs="Times New Roman"/>
          <w:sz w:val="24"/>
          <w:szCs w:val="24"/>
        </w:rPr>
        <w:t xml:space="preserve"> в следующих формах (по выбору)</w:t>
      </w:r>
      <w:r w:rsidR="00DD498A"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письменной (при письменном обращении заявите</w:t>
      </w:r>
      <w:r w:rsidR="00726EE7">
        <w:rPr>
          <w:rFonts w:ascii="Times New Roman" w:hAnsi="Times New Roman" w:cs="Times New Roman"/>
          <w:sz w:val="24"/>
          <w:szCs w:val="24"/>
        </w:rPr>
        <w:t>ля по электронной почте, факсу)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информационном стенде в месте предоставления муниципальной услуги, в форме информационных (текстовых) материалов;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посредством сети "Интернет" в форме информационных материалов: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на официальном сайте органов местного самоуправления муниципального образования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w:t>
      </w:r>
      <w:hyperlink r:id="rId15" w:history="1">
        <w:r w:rsidR="00726EE7" w:rsidRPr="00F71481">
          <w:rPr>
            <w:rFonts w:ascii="Times New Roman" w:hAnsi="Times New Roman" w:cs="Times New Roman"/>
            <w:color w:val="0000FF"/>
            <w:szCs w:val="24"/>
            <w:u w:val="single"/>
            <w:lang w:val="en-US"/>
          </w:rPr>
          <w:t>www</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Sherkaly</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adm</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ru</w:t>
        </w:r>
      </w:hyperlink>
      <w:r w:rsidR="00726EE7" w:rsidRPr="00F71481">
        <w:rPr>
          <w:rFonts w:ascii="Times New Roman" w:eastAsia="Times New Roman" w:hAnsi="Times New Roman" w:cs="Times New Roman"/>
          <w:sz w:val="24"/>
          <w:szCs w:val="24"/>
        </w:rPr>
        <w:t>;</w:t>
      </w:r>
      <w:r w:rsidR="00726EE7" w:rsidRPr="00DD498A">
        <w:rPr>
          <w:rFonts w:ascii="Times New Roman" w:hAnsi="Times New Roman" w:cs="Times New Roman"/>
          <w:sz w:val="24"/>
          <w:szCs w:val="24"/>
        </w:rPr>
        <w:t xml:space="preserve"> </w:t>
      </w:r>
      <w:r w:rsidRPr="00DD498A">
        <w:rPr>
          <w:rFonts w:ascii="Times New Roman" w:hAnsi="Times New Roman" w:cs="Times New Roman"/>
          <w:sz w:val="24"/>
          <w:szCs w:val="24"/>
        </w:rPr>
        <w:t>(далее-</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официальный сайт) ;</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посредством Единого и регионального порталов.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ходе предоставления муниципальной услуги предоставляются заявителю</w:t>
      </w:r>
      <w:r w:rsidR="00726EE7">
        <w:rPr>
          <w:rFonts w:ascii="Times New Roman" w:hAnsi="Times New Roman" w:cs="Times New Roman"/>
          <w:sz w:val="24"/>
          <w:szCs w:val="24"/>
        </w:rPr>
        <w:t xml:space="preserve"> в следующих формах (по выбору)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устной (при личном обр</w:t>
      </w:r>
      <w:r w:rsidR="00726EE7">
        <w:rPr>
          <w:rFonts w:ascii="Times New Roman" w:hAnsi="Times New Roman" w:cs="Times New Roman"/>
          <w:sz w:val="24"/>
          <w:szCs w:val="24"/>
        </w:rPr>
        <w:t>ащении заявителя и по телефону)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письменной (при письменном обращении заявителя по почте, электронной почте, факсу).</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4. Информи</w:t>
      </w:r>
      <w:r w:rsidR="00FF7AC9">
        <w:rPr>
          <w:rFonts w:ascii="Times New Roman" w:hAnsi="Times New Roman" w:cs="Times New Roman"/>
          <w:sz w:val="24"/>
          <w:szCs w:val="24"/>
        </w:rPr>
        <w:t xml:space="preserve">рование осуществляет главный специалист по управлению муниципальным имуществом, имущественных отношений, учета имущества, по жилищным </w:t>
      </w:r>
      <w:r w:rsidR="00FF7AC9" w:rsidRPr="00712699">
        <w:rPr>
          <w:rFonts w:ascii="Times New Roman" w:hAnsi="Times New Roman" w:cs="Times New Roman"/>
          <w:sz w:val="24"/>
          <w:szCs w:val="24"/>
        </w:rPr>
        <w:t xml:space="preserve"> </w:t>
      </w:r>
      <w:r w:rsidR="00FF7AC9">
        <w:rPr>
          <w:rFonts w:ascii="Times New Roman" w:hAnsi="Times New Roman" w:cs="Times New Roman"/>
          <w:sz w:val="24"/>
          <w:szCs w:val="24"/>
        </w:rPr>
        <w:t>вопросам</w:t>
      </w:r>
      <w:r w:rsidR="00DD498A" w:rsidRPr="00DD498A">
        <w:rPr>
          <w:rFonts w:ascii="Times New Roman" w:hAnsi="Times New Roman" w:cs="Times New Roman"/>
          <w:sz w:val="24"/>
          <w:szCs w:val="24"/>
        </w:rPr>
        <w:t xml:space="preserve">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(далее-</w:t>
      </w:r>
      <w:r w:rsidR="00726EE7">
        <w:rPr>
          <w:rFonts w:ascii="Times New Roman" w:hAnsi="Times New Roman" w:cs="Times New Roman"/>
          <w:sz w:val="24"/>
          <w:szCs w:val="24"/>
        </w:rPr>
        <w:t xml:space="preserve"> </w:t>
      </w:r>
      <w:r w:rsidR="00FF7AC9">
        <w:rPr>
          <w:rFonts w:ascii="Times New Roman" w:hAnsi="Times New Roman" w:cs="Times New Roman"/>
          <w:sz w:val="24"/>
          <w:szCs w:val="24"/>
        </w:rPr>
        <w:t>специалист администрации</w:t>
      </w:r>
      <w:r w:rsidR="00DD498A"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Продолжительность информирования при личном обращении заявителя не должна превышать 15 минут, по телефону-10 минут.</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Ответ на письменное обращение по вопросу получения информации о порядке и сроках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муниципальной</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 xml:space="preserve"> услуги</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в течение 3 рабочих дней с момента регистрации обращения.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5.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w:t>
      </w:r>
      <w:r w:rsidR="00726EE7">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 (далее-</w:t>
      </w:r>
      <w:r w:rsidR="00726EE7">
        <w:rPr>
          <w:rFonts w:ascii="Times New Roman" w:hAnsi="Times New Roman" w:cs="Times New Roman"/>
          <w:sz w:val="24"/>
          <w:szCs w:val="24"/>
        </w:rPr>
        <w:t xml:space="preserve"> </w:t>
      </w:r>
      <w:r w:rsidR="00DD498A" w:rsidRPr="00DD498A">
        <w:rPr>
          <w:rFonts w:ascii="Times New Roman" w:hAnsi="Times New Roman" w:cs="Times New Roman"/>
          <w:sz w:val="24"/>
          <w:szCs w:val="24"/>
        </w:rPr>
        <w:t>многофункциональный центр), в соответствии с регламентом их работы.</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6. Информация о порядке и сроках предоставления муниципальной услуги, размещенная на Едином и региональном порталах, на официальном сайте органов местного самоуправления муниципального образования </w:t>
      </w:r>
      <w:r w:rsidR="00DD498A">
        <w:rPr>
          <w:rFonts w:ascii="Times New Roman" w:hAnsi="Times New Roman" w:cs="Times New Roman"/>
          <w:sz w:val="24"/>
          <w:szCs w:val="24"/>
        </w:rPr>
        <w:t>сельское</w:t>
      </w:r>
      <w:r w:rsidR="00DD498A" w:rsidRPr="00DD498A">
        <w:rPr>
          <w:rFonts w:ascii="Times New Roman" w:hAnsi="Times New Roman" w:cs="Times New Roman"/>
          <w:sz w:val="24"/>
          <w:szCs w:val="24"/>
        </w:rPr>
        <w:t xml:space="preserve"> поселение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предоставляется заявителю бесплатно.</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7. Информация о месте нахождения и графике работы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размещена на информационных стендах в местах предоставления муниципальной услуги и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на официальном сайте, Едином и региональном порталах, а также может быть получена по телефону 8 (34678) </w:t>
      </w:r>
      <w:r w:rsidR="00726EE7">
        <w:rPr>
          <w:rFonts w:ascii="Times New Roman" w:hAnsi="Times New Roman" w:cs="Times New Roman"/>
          <w:sz w:val="24"/>
          <w:szCs w:val="24"/>
        </w:rPr>
        <w:t>23753</w:t>
      </w:r>
      <w:r w:rsidR="00DD498A" w:rsidRPr="00DD498A">
        <w:rPr>
          <w:rFonts w:ascii="Times New Roman" w:hAnsi="Times New Roman" w:cs="Times New Roman"/>
          <w:sz w:val="24"/>
          <w:szCs w:val="24"/>
        </w:rPr>
        <w:t>.</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8.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многофункционального центра заявитель может получить:</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Управления Федеральной службы государственной регистрации, кадастра и картографии по Ханты-Мансийскому автономному округу</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-Югре (далее-</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Управление Росреестра) : www.rosreestr.ru;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Федеральной кадастровой палаты Федеральной службы государственной регистрации, кадастра и картографии (далее-</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Фе</w:t>
      </w:r>
      <w:r w:rsidR="00FF7AC9">
        <w:rPr>
          <w:rFonts w:ascii="Times New Roman" w:hAnsi="Times New Roman" w:cs="Times New Roman"/>
          <w:sz w:val="24"/>
          <w:szCs w:val="24"/>
        </w:rPr>
        <w:t xml:space="preserve">деральная кадастровая палата): </w:t>
      </w:r>
      <w:r w:rsidRPr="00DD498A">
        <w:rPr>
          <w:rFonts w:ascii="Times New Roman" w:hAnsi="Times New Roman" w:cs="Times New Roman"/>
          <w:sz w:val="24"/>
          <w:szCs w:val="24"/>
        </w:rPr>
        <w:t>www.kadastr.ru;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Службы государственной охраны объектов культурного наследия Ханты-Мансийского автономного округа</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-Югры: www.nasledie.admhmao.ru;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портале многофункционального центра Ханты-Мансийского автономного округа-</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Югры: mfc.admhmao.ru.</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9. На информационных стендах в местах предоставления муниципальной услуги, на официальном сайте органов местного самоуправления муниципального образования </w:t>
      </w:r>
      <w:r w:rsidR="00DD498A">
        <w:rPr>
          <w:rFonts w:ascii="Times New Roman" w:hAnsi="Times New Roman" w:cs="Times New Roman"/>
          <w:sz w:val="24"/>
          <w:szCs w:val="24"/>
        </w:rPr>
        <w:t>сельское</w:t>
      </w:r>
      <w:r w:rsidR="00DD498A" w:rsidRPr="00DD498A">
        <w:rPr>
          <w:rFonts w:ascii="Times New Roman" w:hAnsi="Times New Roman" w:cs="Times New Roman"/>
          <w:sz w:val="24"/>
          <w:szCs w:val="24"/>
        </w:rPr>
        <w:t xml:space="preserve"> поселение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размещается следующая информация: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справочная информация (место нахождения, график работы, справочные телефоны, адреса официального сайта и электронной почты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и ее </w:t>
      </w:r>
      <w:r w:rsidR="00726EE7">
        <w:rPr>
          <w:rFonts w:ascii="Times New Roman" w:hAnsi="Times New Roman" w:cs="Times New Roman"/>
          <w:sz w:val="24"/>
          <w:szCs w:val="24"/>
        </w:rPr>
        <w:t>должностного лица</w:t>
      </w:r>
      <w:r w:rsidRPr="00DD498A">
        <w:rPr>
          <w:rFonts w:ascii="Times New Roman" w:hAnsi="Times New Roman" w:cs="Times New Roman"/>
          <w:sz w:val="24"/>
          <w:szCs w:val="24"/>
        </w:rPr>
        <w:t>, участвующего в предо</w:t>
      </w:r>
      <w:r w:rsidR="00AB5402">
        <w:rPr>
          <w:rFonts w:ascii="Times New Roman" w:hAnsi="Times New Roman" w:cs="Times New Roman"/>
          <w:sz w:val="24"/>
          <w:szCs w:val="24"/>
        </w:rPr>
        <w:t>ставлении муниципальной услуги)</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многофункционального центра, а также их должностных лиц, муниципальных служащих, работников;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Ханты-Мансийского автономного округа</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-Югры;</w:t>
      </w:r>
    </w:p>
    <w:p w:rsidR="00DD498A" w:rsidRPr="00DD498A" w:rsidRDefault="00DD498A" w:rsidP="00726EE7">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бланки заявлений о предоставлении муниципальной услуги и образцы их заполнения.</w:t>
      </w:r>
    </w:p>
    <w:p w:rsid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10. В случае внесения изменений в порядок предоставления </w:t>
      </w:r>
      <w:r w:rsidR="00FF7AC9">
        <w:rPr>
          <w:rFonts w:ascii="Times New Roman" w:hAnsi="Times New Roman" w:cs="Times New Roman"/>
          <w:sz w:val="24"/>
          <w:szCs w:val="24"/>
        </w:rPr>
        <w:t>муниципальной услуги специалист</w:t>
      </w:r>
      <w:r w:rsidR="00DD498A" w:rsidRPr="00DD498A">
        <w:rPr>
          <w:rFonts w:ascii="Times New Roman" w:hAnsi="Times New Roman" w:cs="Times New Roman"/>
          <w:sz w:val="24"/>
          <w:szCs w:val="24"/>
        </w:rPr>
        <w:t xml:space="preserve">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(на официальном сайте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Едином и региональном порталах) и на информационных стендах, находящихся в местах предоставления муниципальной услуги.</w:t>
      </w:r>
    </w:p>
    <w:p w:rsidR="00726EE7" w:rsidRPr="00DD498A" w:rsidRDefault="00726EE7" w:rsidP="00DD498A">
      <w:pPr>
        <w:spacing w:line="240" w:lineRule="auto"/>
        <w:ind w:firstLine="480"/>
        <w:jc w:val="both"/>
        <w:rPr>
          <w:rFonts w:ascii="Times New Roman" w:hAnsi="Times New Roman" w:cs="Times New Roman"/>
          <w:sz w:val="24"/>
          <w:szCs w:val="24"/>
        </w:rPr>
      </w:pPr>
    </w:p>
    <w:p w:rsidR="00DD498A" w:rsidRDefault="0004494C" w:rsidP="00726EE7">
      <w:pPr>
        <w:spacing w:line="240" w:lineRule="auto"/>
        <w:jc w:val="center"/>
        <w:rPr>
          <w:rFonts w:ascii="Times New Roman" w:hAnsi="Times New Roman" w:cs="Times New Roman"/>
          <w:b/>
          <w:sz w:val="24"/>
          <w:szCs w:val="24"/>
        </w:rPr>
      </w:pPr>
      <w:bookmarkStart w:id="4" w:name="P0044"/>
      <w:bookmarkEnd w:id="4"/>
      <w:r>
        <w:rPr>
          <w:rFonts w:ascii="Times New Roman" w:hAnsi="Times New Roman" w:cs="Times New Roman"/>
          <w:b/>
          <w:sz w:val="24"/>
          <w:szCs w:val="24"/>
        </w:rPr>
        <w:t>2</w:t>
      </w:r>
      <w:r w:rsidR="00DD498A" w:rsidRPr="00726EE7">
        <w:rPr>
          <w:rFonts w:ascii="Times New Roman" w:hAnsi="Times New Roman" w:cs="Times New Roman"/>
          <w:b/>
          <w:sz w:val="24"/>
          <w:szCs w:val="24"/>
        </w:rPr>
        <w:t>. Стандарт предоставления муниципальной услуги</w:t>
      </w:r>
      <w:bookmarkStart w:id="5" w:name="P0046"/>
      <w:bookmarkEnd w:id="5"/>
    </w:p>
    <w:p w:rsidR="00726EE7" w:rsidRPr="00726EE7" w:rsidRDefault="00726EE7" w:rsidP="00726EE7">
      <w:pPr>
        <w:spacing w:line="240" w:lineRule="auto"/>
        <w:jc w:val="center"/>
        <w:rPr>
          <w:rFonts w:ascii="Times New Roman" w:hAnsi="Times New Roman" w:cs="Times New Roman"/>
          <w:b/>
          <w:sz w:val="24"/>
          <w:szCs w:val="24"/>
        </w:rPr>
      </w:pPr>
    </w:p>
    <w:p w:rsidR="00DD498A" w:rsidRDefault="00DD498A" w:rsidP="00726EE7">
      <w:pPr>
        <w:spacing w:line="240" w:lineRule="auto"/>
        <w:jc w:val="center"/>
        <w:rPr>
          <w:rFonts w:ascii="Times New Roman" w:hAnsi="Times New Roman" w:cs="Times New Roman"/>
          <w:b/>
          <w:sz w:val="24"/>
          <w:szCs w:val="24"/>
        </w:rPr>
      </w:pPr>
      <w:r w:rsidRPr="00726EE7">
        <w:rPr>
          <w:rFonts w:ascii="Times New Roman" w:hAnsi="Times New Roman" w:cs="Times New Roman"/>
          <w:b/>
          <w:sz w:val="24"/>
          <w:szCs w:val="24"/>
        </w:rPr>
        <w:t>Наименование муниципальной услуги</w:t>
      </w:r>
    </w:p>
    <w:p w:rsidR="00726EE7" w:rsidRPr="00DD498A" w:rsidRDefault="00726EE7" w:rsidP="00726EE7">
      <w:pPr>
        <w:spacing w:line="240" w:lineRule="auto"/>
        <w:jc w:val="center"/>
        <w:rPr>
          <w:rFonts w:ascii="Times New Roman" w:hAnsi="Times New Roman" w:cs="Times New Roman"/>
          <w:sz w:val="24"/>
          <w:szCs w:val="24"/>
        </w:rPr>
      </w:pPr>
    </w:p>
    <w:p w:rsidR="00AB5402" w:rsidRDefault="00726EE7" w:rsidP="00726E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94C">
        <w:rPr>
          <w:rFonts w:ascii="Times New Roman" w:hAnsi="Times New Roman" w:cs="Times New Roman"/>
          <w:sz w:val="24"/>
          <w:szCs w:val="24"/>
        </w:rPr>
        <w:t>2.1</w:t>
      </w:r>
      <w:r w:rsidR="00D82D0F">
        <w:rPr>
          <w:rFonts w:ascii="Times New Roman" w:hAnsi="Times New Roman" w:cs="Times New Roman"/>
          <w:sz w:val="24"/>
          <w:szCs w:val="24"/>
        </w:rPr>
        <w:t xml:space="preserve"> </w:t>
      </w:r>
      <w:r w:rsidR="00DD498A" w:rsidRPr="00DD498A">
        <w:rPr>
          <w:rFonts w:ascii="Times New Roman" w:hAnsi="Times New Roman" w:cs="Times New Roman"/>
          <w:sz w:val="24"/>
          <w:szCs w:val="24"/>
        </w:rPr>
        <w:t>Согласование проведения переустройства и (</w:t>
      </w:r>
      <w:r>
        <w:rPr>
          <w:rFonts w:ascii="Times New Roman" w:hAnsi="Times New Roman" w:cs="Times New Roman"/>
          <w:sz w:val="24"/>
          <w:szCs w:val="24"/>
        </w:rPr>
        <w:t xml:space="preserve">или) перепланировки помещения в многоквартирном </w:t>
      </w:r>
      <w:r w:rsidR="00DD498A" w:rsidRPr="00DD498A">
        <w:rPr>
          <w:rFonts w:ascii="Times New Roman" w:hAnsi="Times New Roman" w:cs="Times New Roman"/>
          <w:sz w:val="24"/>
          <w:szCs w:val="24"/>
        </w:rPr>
        <w:t>доме</w:t>
      </w:r>
      <w:bookmarkStart w:id="6" w:name="P0049"/>
      <w:bookmarkEnd w:id="6"/>
      <w:r w:rsidR="00AB5402">
        <w:rPr>
          <w:rFonts w:ascii="Times New Roman" w:hAnsi="Times New Roman" w:cs="Times New Roman"/>
          <w:sz w:val="24"/>
          <w:szCs w:val="24"/>
        </w:rPr>
        <w:t>.</w:t>
      </w:r>
    </w:p>
    <w:p w:rsidR="00726EE7" w:rsidRDefault="00726EE7" w:rsidP="00726E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498A" w:rsidRDefault="00726EE7" w:rsidP="00DD498A">
      <w:pPr>
        <w:spacing w:line="240" w:lineRule="auto"/>
        <w:ind w:firstLine="480"/>
        <w:jc w:val="both"/>
        <w:rPr>
          <w:rFonts w:ascii="Times New Roman" w:hAnsi="Times New Roman" w:cs="Times New Roman"/>
          <w:b/>
          <w:color w:val="auto"/>
          <w:sz w:val="24"/>
          <w:szCs w:val="24"/>
        </w:rPr>
      </w:pPr>
      <w:r>
        <w:rPr>
          <w:rFonts w:ascii="Times New Roman" w:hAnsi="Times New Roman" w:cs="Times New Roman"/>
          <w:sz w:val="24"/>
          <w:szCs w:val="24"/>
        </w:rPr>
        <w:t xml:space="preserve">  </w:t>
      </w:r>
      <w:r w:rsidR="00DD498A" w:rsidRPr="00726EE7">
        <w:rPr>
          <w:rFonts w:ascii="Times New Roman" w:hAnsi="Times New Roman" w:cs="Times New Roman"/>
          <w:b/>
          <w:color w:val="auto"/>
          <w:sz w:val="24"/>
          <w:szCs w:val="24"/>
        </w:rPr>
        <w:t xml:space="preserve">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726EE7" w:rsidRPr="00726EE7" w:rsidRDefault="00726EE7" w:rsidP="00DD498A">
      <w:pPr>
        <w:spacing w:line="240" w:lineRule="auto"/>
        <w:ind w:firstLine="480"/>
        <w:jc w:val="both"/>
        <w:rPr>
          <w:rFonts w:ascii="Times New Roman" w:hAnsi="Times New Roman" w:cs="Times New Roman"/>
          <w:b/>
          <w:color w:val="auto"/>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 xml:space="preserve">. Органом, предоставляющим муниципальную услугу, является Администрация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(далее-</w:t>
      </w:r>
      <w:r w:rsidR="000109F3">
        <w:rPr>
          <w:rFonts w:ascii="Times New Roman" w:hAnsi="Times New Roman" w:cs="Times New Roman"/>
          <w:sz w:val="24"/>
          <w:szCs w:val="24"/>
        </w:rPr>
        <w:t xml:space="preserve"> </w:t>
      </w:r>
      <w:r w:rsidR="00DD498A" w:rsidRPr="00DD498A">
        <w:rPr>
          <w:rFonts w:ascii="Times New Roman" w:hAnsi="Times New Roman" w:cs="Times New Roman"/>
          <w:sz w:val="24"/>
          <w:szCs w:val="24"/>
        </w:rPr>
        <w:t>Уполномоченный орган).</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Непосредственное предоставление муниципальной услуги осуществляет </w:t>
      </w:r>
      <w:r w:rsidR="000109F3">
        <w:rPr>
          <w:rFonts w:ascii="Times New Roman" w:hAnsi="Times New Roman" w:cs="Times New Roman"/>
          <w:sz w:val="24"/>
          <w:szCs w:val="24"/>
        </w:rPr>
        <w:t xml:space="preserve">главный специалист по управлению муниципальным имуществом, имущественных отношений, учета имущества, по жилищным </w:t>
      </w:r>
      <w:r w:rsidR="000109F3" w:rsidRPr="00712699">
        <w:rPr>
          <w:rFonts w:ascii="Times New Roman" w:hAnsi="Times New Roman" w:cs="Times New Roman"/>
          <w:sz w:val="24"/>
          <w:szCs w:val="24"/>
        </w:rPr>
        <w:t xml:space="preserve"> </w:t>
      </w:r>
      <w:r w:rsidR="000109F3">
        <w:rPr>
          <w:rFonts w:ascii="Times New Roman" w:hAnsi="Times New Roman" w:cs="Times New Roman"/>
          <w:sz w:val="24"/>
          <w:szCs w:val="24"/>
        </w:rPr>
        <w:t xml:space="preserve">вопросам </w:t>
      </w:r>
      <w:r w:rsidRPr="00DD498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(далее-</w:t>
      </w:r>
      <w:r w:rsidR="00AB5402">
        <w:rPr>
          <w:rFonts w:ascii="Times New Roman" w:hAnsi="Times New Roman" w:cs="Times New Roman"/>
          <w:sz w:val="24"/>
          <w:szCs w:val="24"/>
        </w:rPr>
        <w:t xml:space="preserve"> </w:t>
      </w:r>
      <w:r w:rsidR="000109F3">
        <w:rPr>
          <w:rFonts w:ascii="Times New Roman" w:hAnsi="Times New Roman" w:cs="Times New Roman"/>
          <w:sz w:val="24"/>
          <w:szCs w:val="24"/>
        </w:rPr>
        <w:t>специалист</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Югры.</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В соответствии с требованиями пункта 3 части 1 </w:t>
      </w:r>
      <w:hyperlink r:id="rId16" w:history="1">
        <w:r w:rsidRPr="00DD498A">
          <w:rPr>
            <w:rFonts w:ascii="Times New Roman" w:hAnsi="Times New Roman" w:cs="Times New Roman"/>
            <w:sz w:val="24"/>
            <w:szCs w:val="24"/>
          </w:rPr>
          <w:t xml:space="preserve">статьи 7 Федерального закона от 27.07.2010 </w:t>
        </w:r>
        <w:r w:rsidR="000109F3">
          <w:rPr>
            <w:rFonts w:ascii="Times New Roman" w:hAnsi="Times New Roman" w:cs="Times New Roman"/>
            <w:sz w:val="24"/>
            <w:szCs w:val="24"/>
          </w:rPr>
          <w:t>№</w:t>
        </w:r>
        <w:r w:rsidRPr="00DD498A">
          <w:rPr>
            <w:rFonts w:ascii="Times New Roman" w:hAnsi="Times New Roman" w:cs="Times New Roman"/>
            <w:sz w:val="24"/>
            <w:szCs w:val="24"/>
          </w:rPr>
          <w:t xml:space="preserve"> 210-ФЗ </w:t>
        </w:r>
        <w:r w:rsidR="000109F3">
          <w:rPr>
            <w:rFonts w:ascii="Times New Roman" w:hAnsi="Times New Roman" w:cs="Times New Roman"/>
            <w:sz w:val="24"/>
            <w:szCs w:val="24"/>
          </w:rPr>
          <w:t>«</w:t>
        </w:r>
        <w:r w:rsidRPr="00DD498A">
          <w:rPr>
            <w:rFonts w:ascii="Times New Roman" w:hAnsi="Times New Roman" w:cs="Times New Roman"/>
            <w:sz w:val="24"/>
            <w:szCs w:val="24"/>
          </w:rPr>
          <w:t>Об организации предоставления государственных и муниципальных услуг</w:t>
        </w:r>
        <w:r w:rsidR="000109F3">
          <w:rPr>
            <w:rFonts w:ascii="Times New Roman" w:hAnsi="Times New Roman" w:cs="Times New Roman"/>
            <w:sz w:val="24"/>
            <w:szCs w:val="24"/>
          </w:rPr>
          <w:t>»</w:t>
        </w:r>
      </w:hyperlink>
      <w:r w:rsidRPr="00DD498A">
        <w:rPr>
          <w:rFonts w:ascii="Times New Roman" w:hAnsi="Times New Roman" w:cs="Times New Roman"/>
          <w:sz w:val="24"/>
          <w:szCs w:val="24"/>
        </w:rPr>
        <w:t xml:space="preserve"> (далее-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109F3" w:rsidRDefault="000109F3" w:rsidP="000109F3">
      <w:pPr>
        <w:spacing w:line="240" w:lineRule="auto"/>
        <w:jc w:val="center"/>
        <w:rPr>
          <w:rFonts w:ascii="Times New Roman" w:hAnsi="Times New Roman" w:cs="Times New Roman"/>
          <w:b/>
          <w:sz w:val="24"/>
          <w:szCs w:val="24"/>
        </w:rPr>
      </w:pPr>
      <w:bookmarkStart w:id="7" w:name="P004F"/>
      <w:bookmarkEnd w:id="7"/>
    </w:p>
    <w:p w:rsidR="00DD498A" w:rsidRDefault="00DD498A" w:rsidP="000109F3">
      <w:pPr>
        <w:spacing w:line="240" w:lineRule="auto"/>
        <w:jc w:val="center"/>
        <w:rPr>
          <w:rFonts w:ascii="Times New Roman" w:hAnsi="Times New Roman" w:cs="Times New Roman"/>
          <w:b/>
          <w:sz w:val="24"/>
          <w:szCs w:val="24"/>
        </w:rPr>
      </w:pPr>
      <w:r w:rsidRPr="000109F3">
        <w:rPr>
          <w:rFonts w:ascii="Times New Roman" w:hAnsi="Times New Roman" w:cs="Times New Roman"/>
          <w:b/>
          <w:sz w:val="24"/>
          <w:szCs w:val="24"/>
        </w:rPr>
        <w:lastRenderedPageBreak/>
        <w:t>Результат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3. Результатом предоставления муниципальной услуги является выдача (направление) заявителю:</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 решения о согласовании переустройства и (или) перепланировки помещения в многоквартирном доме по форме, установленной </w:t>
      </w:r>
      <w:hyperlink r:id="rId17" w:history="1">
        <w:r w:rsidRPr="00DD498A">
          <w:rPr>
            <w:rFonts w:ascii="Times New Roman" w:hAnsi="Times New Roman" w:cs="Times New Roman"/>
            <w:sz w:val="24"/>
            <w:szCs w:val="24"/>
          </w:rPr>
          <w:t xml:space="preserve">постановлением Правительства Российской Федерации от 28.04.2005 </w:t>
        </w:r>
        <w:r w:rsidR="000109F3">
          <w:rPr>
            <w:rFonts w:ascii="Times New Roman" w:hAnsi="Times New Roman" w:cs="Times New Roman"/>
            <w:sz w:val="24"/>
            <w:szCs w:val="24"/>
          </w:rPr>
          <w:t>№</w:t>
        </w:r>
        <w:r w:rsidRPr="00DD498A">
          <w:rPr>
            <w:rFonts w:ascii="Times New Roman" w:hAnsi="Times New Roman" w:cs="Times New Roman"/>
            <w:sz w:val="24"/>
            <w:szCs w:val="24"/>
          </w:rPr>
          <w:t xml:space="preserve"> 266 </w:t>
        </w:r>
        <w:r w:rsidR="000109F3">
          <w:rPr>
            <w:rFonts w:ascii="Times New Roman" w:hAnsi="Times New Roman" w:cs="Times New Roman"/>
            <w:sz w:val="24"/>
            <w:szCs w:val="24"/>
          </w:rPr>
          <w:t>«</w:t>
        </w:r>
        <w:r w:rsidRPr="00DD498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109F3">
          <w:rPr>
            <w:rFonts w:ascii="Times New Roman" w:hAnsi="Times New Roman" w:cs="Times New Roman"/>
            <w:sz w:val="24"/>
            <w:szCs w:val="24"/>
          </w:rPr>
          <w:t>»</w:t>
        </w:r>
      </w:hyperlink>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решения об отказе в согласовании проведения переустройства и (или) перепланировки помещения в многоквартирном доме в форме уведомления на официальном бланке Уполномоченного органа, за подписью уполномоченного на его подписание лица.</w:t>
      </w:r>
    </w:p>
    <w:p w:rsidR="000109F3" w:rsidRDefault="000109F3" w:rsidP="000109F3">
      <w:pPr>
        <w:spacing w:line="240" w:lineRule="auto"/>
        <w:jc w:val="center"/>
        <w:rPr>
          <w:rFonts w:ascii="Times New Roman" w:hAnsi="Times New Roman" w:cs="Times New Roman"/>
          <w:b/>
          <w:sz w:val="24"/>
          <w:szCs w:val="24"/>
        </w:rPr>
      </w:pPr>
      <w:bookmarkStart w:id="8" w:name="P0054"/>
      <w:bookmarkEnd w:id="8"/>
    </w:p>
    <w:p w:rsidR="00DD498A" w:rsidRDefault="00DD498A" w:rsidP="000109F3">
      <w:pPr>
        <w:spacing w:line="240" w:lineRule="auto"/>
        <w:jc w:val="center"/>
        <w:rPr>
          <w:rFonts w:ascii="Times New Roman" w:hAnsi="Times New Roman" w:cs="Times New Roman"/>
          <w:b/>
          <w:sz w:val="24"/>
          <w:szCs w:val="24"/>
        </w:rPr>
      </w:pPr>
      <w:r w:rsidRPr="000109F3">
        <w:rPr>
          <w:rFonts w:ascii="Times New Roman" w:hAnsi="Times New Roman" w:cs="Times New Roman"/>
          <w:b/>
          <w:sz w:val="24"/>
          <w:szCs w:val="24"/>
        </w:rPr>
        <w:t>Срок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4. Максимальный срок предоставления муниципальной услуги составляет 45 календарных дней со дня представления в Уполномоченный орган документов, обязанность по представлению которых возложена на заявителя.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Уполномоченный орган.</w:t>
      </w:r>
    </w:p>
    <w:p w:rsid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5. Срок выдачи (направления) документов, являющихся результатом предоставления муниципальной услуги</w:t>
      </w:r>
      <w:r w:rsidR="00FF7AC9">
        <w:rPr>
          <w:rFonts w:ascii="Times New Roman" w:hAnsi="Times New Roman" w:cs="Times New Roman"/>
          <w:sz w:val="24"/>
          <w:szCs w:val="24"/>
        </w:rPr>
        <w:t xml:space="preserve"> </w:t>
      </w:r>
      <w:r w:rsidR="00DD498A" w:rsidRPr="00DD498A">
        <w:rPr>
          <w:rFonts w:ascii="Times New Roman" w:hAnsi="Times New Roman" w:cs="Times New Roman"/>
          <w:sz w:val="24"/>
          <w:szCs w:val="24"/>
        </w:rPr>
        <w:t>-</w:t>
      </w:r>
      <w:r w:rsidR="000109F3">
        <w:rPr>
          <w:rFonts w:ascii="Times New Roman" w:hAnsi="Times New Roman" w:cs="Times New Roman"/>
          <w:sz w:val="24"/>
          <w:szCs w:val="24"/>
        </w:rPr>
        <w:t xml:space="preserve"> </w:t>
      </w:r>
      <w:r w:rsidR="00DD498A" w:rsidRPr="00DD498A">
        <w:rPr>
          <w:rFonts w:ascii="Times New Roman" w:hAnsi="Times New Roman" w:cs="Times New Roman"/>
          <w:sz w:val="24"/>
          <w:szCs w:val="24"/>
        </w:rPr>
        <w:t>не позднее 3 рабочих дней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0109F3" w:rsidRPr="00DD498A" w:rsidRDefault="000109F3" w:rsidP="00DD498A">
      <w:pPr>
        <w:spacing w:line="240" w:lineRule="auto"/>
        <w:ind w:firstLine="480"/>
        <w:jc w:val="both"/>
        <w:rPr>
          <w:rFonts w:ascii="Times New Roman" w:hAnsi="Times New Roman" w:cs="Times New Roman"/>
          <w:sz w:val="24"/>
          <w:szCs w:val="24"/>
        </w:rPr>
      </w:pPr>
    </w:p>
    <w:p w:rsidR="00DD498A" w:rsidRDefault="00DD498A" w:rsidP="000109F3">
      <w:pPr>
        <w:spacing w:line="240" w:lineRule="auto"/>
        <w:jc w:val="center"/>
        <w:rPr>
          <w:rFonts w:ascii="Times New Roman" w:hAnsi="Times New Roman" w:cs="Times New Roman"/>
          <w:b/>
          <w:sz w:val="24"/>
          <w:szCs w:val="24"/>
        </w:rPr>
      </w:pPr>
      <w:bookmarkStart w:id="9" w:name="P0059"/>
      <w:bookmarkEnd w:id="9"/>
      <w:r w:rsidRPr="000109F3">
        <w:rPr>
          <w:rFonts w:ascii="Times New Roman" w:hAnsi="Times New Roman" w:cs="Times New Roman"/>
          <w:b/>
          <w:sz w:val="24"/>
          <w:szCs w:val="24"/>
        </w:rPr>
        <w:t>Правовые основания для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6. Перечень нормативных правовых актов, регулирующих предоставление муниципальной услуги:</w:t>
      </w:r>
    </w:p>
    <w:p w:rsidR="00DD498A" w:rsidRPr="00DD498A" w:rsidRDefault="00CF723D" w:rsidP="00DD498A">
      <w:pPr>
        <w:spacing w:line="240" w:lineRule="auto"/>
        <w:ind w:firstLine="480"/>
        <w:jc w:val="both"/>
        <w:rPr>
          <w:rFonts w:ascii="Times New Roman" w:hAnsi="Times New Roman" w:cs="Times New Roman"/>
          <w:sz w:val="24"/>
          <w:szCs w:val="24"/>
        </w:rPr>
      </w:pPr>
      <w:hyperlink r:id="rId18" w:history="1">
        <w:r w:rsidR="00DD498A" w:rsidRPr="00DD498A">
          <w:rPr>
            <w:rFonts w:ascii="Times New Roman" w:hAnsi="Times New Roman" w:cs="Times New Roman"/>
            <w:sz w:val="24"/>
            <w:szCs w:val="24"/>
          </w:rPr>
          <w:t xml:space="preserve">Жилищный кодекс Российской Федерации от 29.12.2004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188-ФЗ</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19" w:history="1">
        <w:r w:rsidR="00DD498A" w:rsidRPr="00DD498A">
          <w:rPr>
            <w:rFonts w:ascii="Times New Roman" w:hAnsi="Times New Roman" w:cs="Times New Roman"/>
            <w:sz w:val="24"/>
            <w:szCs w:val="24"/>
          </w:rPr>
          <w:t xml:space="preserve">Градостроительный кодекс Российской Федерации от 29.12.2004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190-ФЗ</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20" w:history="1">
        <w:r w:rsidR="00DD498A" w:rsidRPr="00DD498A">
          <w:rPr>
            <w:rFonts w:ascii="Times New Roman" w:hAnsi="Times New Roman" w:cs="Times New Roman"/>
            <w:sz w:val="24"/>
            <w:szCs w:val="24"/>
          </w:rPr>
          <w:t xml:space="preserve">Федеральный закон от 09.02.2009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21" w:history="1">
        <w:r w:rsidR="00DD498A" w:rsidRPr="00DD498A">
          <w:rPr>
            <w:rFonts w:ascii="Times New Roman" w:hAnsi="Times New Roman" w:cs="Times New Roman"/>
            <w:sz w:val="24"/>
            <w:szCs w:val="24"/>
          </w:rPr>
          <w:t xml:space="preserve">Федеральный закон от 27.07.2010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210-ФЗ "Об организации предоставления государственных и муниципальных услуг"</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22" w:history="1">
        <w:r w:rsidR="00DD498A" w:rsidRPr="00DD498A">
          <w:rPr>
            <w:rFonts w:ascii="Times New Roman" w:hAnsi="Times New Roman" w:cs="Times New Roman"/>
            <w:sz w:val="24"/>
            <w:szCs w:val="24"/>
          </w:rPr>
          <w:t>постановление Правительства Росс</w:t>
        </w:r>
        <w:r w:rsidR="000109F3">
          <w:rPr>
            <w:rFonts w:ascii="Times New Roman" w:hAnsi="Times New Roman" w:cs="Times New Roman"/>
            <w:sz w:val="24"/>
            <w:szCs w:val="24"/>
          </w:rPr>
          <w:t>ийской Федерации от 28.04.2005 №</w:t>
        </w:r>
        <w:r w:rsidR="00DD498A" w:rsidRPr="00DD498A">
          <w:rPr>
            <w:rFonts w:ascii="Times New Roman" w:hAnsi="Times New Roman" w:cs="Times New Roman"/>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23" w:history="1">
        <w:r w:rsidR="00DD498A" w:rsidRPr="00DD498A">
          <w:rPr>
            <w:rFonts w:ascii="Times New Roman" w:hAnsi="Times New Roman" w:cs="Times New Roman"/>
            <w:sz w:val="24"/>
            <w:szCs w:val="24"/>
          </w:rPr>
          <w:t>распоряжение Правительства Росси</w:t>
        </w:r>
        <w:r w:rsidR="000109F3">
          <w:rPr>
            <w:rFonts w:ascii="Times New Roman" w:hAnsi="Times New Roman" w:cs="Times New Roman"/>
            <w:sz w:val="24"/>
            <w:szCs w:val="24"/>
          </w:rPr>
          <w:t xml:space="preserve">йской Федерации от 17.12.2009 № </w:t>
        </w:r>
        <w:r w:rsidR="00DD498A" w:rsidRPr="00DD498A">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электронном виде"</w:t>
        </w:r>
      </w:hyperlink>
      <w:r w:rsidR="00DD498A" w:rsidRPr="00DD498A">
        <w:rPr>
          <w:rFonts w:ascii="Times New Roman" w:hAnsi="Times New Roman" w:cs="Times New Roman"/>
          <w:sz w:val="24"/>
          <w:szCs w:val="24"/>
        </w:rPr>
        <w:t>;</w:t>
      </w:r>
    </w:p>
    <w:p w:rsidR="00DD498A" w:rsidRPr="00DD498A" w:rsidRDefault="00CF723D" w:rsidP="00DD498A">
      <w:pPr>
        <w:spacing w:line="240" w:lineRule="auto"/>
        <w:ind w:firstLine="480"/>
        <w:jc w:val="both"/>
        <w:rPr>
          <w:rFonts w:ascii="Times New Roman" w:hAnsi="Times New Roman" w:cs="Times New Roman"/>
          <w:sz w:val="24"/>
          <w:szCs w:val="24"/>
        </w:rPr>
      </w:pPr>
      <w:hyperlink r:id="rId24" w:history="1">
        <w:r w:rsidR="00DD498A" w:rsidRPr="00DD498A">
          <w:rPr>
            <w:rFonts w:ascii="Times New Roman" w:hAnsi="Times New Roman" w:cs="Times New Roman"/>
            <w:sz w:val="24"/>
            <w:szCs w:val="24"/>
          </w:rPr>
          <w:t xml:space="preserve">постановление Госстроя Российской Федерации от 27.09.2003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170 "Об утверждении Правил и норм технической эксплуатации жилищного фонда"</w:t>
        </w:r>
      </w:hyperlink>
      <w:r w:rsidR="00DD498A"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Устав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w:t>
      </w:r>
    </w:p>
    <w:p w:rsidR="00DD498A" w:rsidRPr="00DD498A" w:rsidRDefault="00DD498A" w:rsidP="00DD498A">
      <w:pPr>
        <w:spacing w:line="240" w:lineRule="auto"/>
        <w:jc w:val="both"/>
        <w:rPr>
          <w:rFonts w:ascii="Times New Roman" w:hAnsi="Times New Roman" w:cs="Times New Roman"/>
          <w:sz w:val="24"/>
          <w:szCs w:val="24"/>
        </w:rPr>
      </w:pPr>
      <w:bookmarkStart w:id="10" w:name="P0066"/>
      <w:bookmarkEnd w:id="10"/>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 заявление о переустройстве и (или) перепланировке по форме, установленной уполномоченным Правительством Российской Федерации федеральным органом </w:t>
      </w:r>
      <w:r w:rsidRPr="00DD498A">
        <w:rPr>
          <w:rFonts w:ascii="Times New Roman" w:hAnsi="Times New Roman" w:cs="Times New Roman"/>
          <w:sz w:val="24"/>
          <w:szCs w:val="24"/>
        </w:rPr>
        <w:lastRenderedPageBreak/>
        <w:t xml:space="preserve">исполнительной власти по форме, установленной </w:t>
      </w:r>
      <w:hyperlink r:id="rId25" w:history="1">
        <w:r w:rsidRPr="00DD498A">
          <w:rPr>
            <w:rFonts w:ascii="Times New Roman" w:hAnsi="Times New Roman" w:cs="Times New Roman"/>
            <w:sz w:val="24"/>
            <w:szCs w:val="24"/>
          </w:rPr>
          <w:t xml:space="preserve">постановлением Правительства Российской Федерации от 28.04.2005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266 </w:t>
        </w:r>
        <w:r w:rsidR="00341D02">
          <w:rPr>
            <w:rFonts w:ascii="Times New Roman" w:hAnsi="Times New Roman" w:cs="Times New Roman"/>
            <w:sz w:val="24"/>
            <w:szCs w:val="24"/>
          </w:rPr>
          <w:t>«</w:t>
        </w:r>
        <w:r w:rsidRPr="00DD498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41D02">
          <w:rPr>
            <w:rFonts w:ascii="Times New Roman" w:hAnsi="Times New Roman" w:cs="Times New Roman"/>
            <w:sz w:val="24"/>
            <w:szCs w:val="24"/>
          </w:rPr>
          <w:t>»</w:t>
        </w:r>
      </w:hyperlink>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w:t>
      </w:r>
      <w:r w:rsidR="00341D02">
        <w:rPr>
          <w:rFonts w:ascii="Times New Roman" w:hAnsi="Times New Roman" w:cs="Times New Roman"/>
          <w:sz w:val="24"/>
          <w:szCs w:val="24"/>
        </w:rPr>
        <w:t>рственном реестре недвижимости)</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u w:val="single"/>
        </w:rPr>
      </w:pPr>
      <w:r w:rsidRPr="00DD498A">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w:t>
      </w:r>
      <w:hyperlink r:id="rId26" w:history="1">
        <w:r w:rsidRPr="00DD498A">
          <w:rPr>
            <w:rFonts w:ascii="Times New Roman" w:hAnsi="Times New Roman" w:cs="Times New Roman"/>
            <w:sz w:val="24"/>
            <w:szCs w:val="24"/>
            <w:u w:val="single"/>
          </w:rPr>
          <w:t>статьи 40 Жилищного кодекса Российской Федерации</w:t>
        </w:r>
      </w:hyperlink>
      <w:r w:rsidRPr="00DD498A">
        <w:rPr>
          <w:rFonts w:ascii="Times New Roman" w:hAnsi="Times New Roman" w:cs="Times New Roman"/>
          <w:sz w:val="24"/>
          <w:szCs w:val="24"/>
          <w:u w:val="single"/>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технический паспорт переустраиваемого и (или) перепланируемого помещения в многоквартирном доме;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Форму заявления заявитель может получить:</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информационном стенде в месте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 специалиста Уполномоченного органа либо специалиста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посредством сети </w:t>
      </w:r>
      <w:r w:rsidR="00341D02">
        <w:rPr>
          <w:rFonts w:ascii="Times New Roman" w:hAnsi="Times New Roman" w:cs="Times New Roman"/>
          <w:sz w:val="24"/>
          <w:szCs w:val="24"/>
        </w:rPr>
        <w:t>«</w:t>
      </w:r>
      <w:r w:rsidRPr="00DD498A">
        <w:rPr>
          <w:rFonts w:ascii="Times New Roman" w:hAnsi="Times New Roman" w:cs="Times New Roman"/>
          <w:sz w:val="24"/>
          <w:szCs w:val="24"/>
        </w:rPr>
        <w:t>Интернет</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на официальном сайте, Едином и региональном порталах.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Документы, указанные в настоящем пункте, заявитель может получить, обратившись в Управление Росреестра, Территориальный отдел филиала ФГБУ "ФКП Росреестра" по Ханты-Мансийскому автономному округу</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-Югре, Службу государственной охраны объектов культурного наследия Ханты-Мансийского автономного округа</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-Югры.</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9. Способы подачи документов заявителем: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личного обращения в Уполномоченный орган или через представителя;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почтового отправления;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обращения в многофункциональный центр;</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Единого и регионального порталов.</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2.1</w:t>
      </w:r>
      <w:r w:rsidR="00DD498A" w:rsidRPr="00DD498A">
        <w:rPr>
          <w:rFonts w:ascii="Times New Roman" w:hAnsi="Times New Roman" w:cs="Times New Roman"/>
          <w:sz w:val="24"/>
          <w:szCs w:val="24"/>
        </w:rPr>
        <w:t xml:space="preserve">0. В соответствии с частью 1 статьи 7 Федерального закона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210-ФЗ запрещается требовать от заявителей:</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7" w:history="1">
        <w:r w:rsidRPr="00341D02">
          <w:rPr>
            <w:rFonts w:ascii="Times New Roman" w:hAnsi="Times New Roman" w:cs="Times New Roman"/>
            <w:color w:val="auto"/>
            <w:sz w:val="24"/>
            <w:szCs w:val="24"/>
          </w:rPr>
          <w:t>статьи 1</w:t>
        </w:r>
      </w:hyperlink>
      <w:r w:rsidRPr="00341D02">
        <w:rPr>
          <w:rFonts w:ascii="Times New Roman" w:hAnsi="Times New Roman" w:cs="Times New Roman"/>
          <w:color w:val="auto"/>
          <w:sz w:val="24"/>
          <w:szCs w:val="24"/>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w:t>
      </w:r>
      <w:hyperlink r:id="rId28" w:history="1">
        <w:r w:rsidRPr="00341D02">
          <w:rPr>
            <w:rFonts w:ascii="Times New Roman" w:hAnsi="Times New Roman" w:cs="Times New Roman"/>
            <w:color w:val="auto"/>
            <w:sz w:val="24"/>
            <w:szCs w:val="24"/>
          </w:rPr>
          <w:t xml:space="preserve">статьи 7 Федерального закона от 27.07.2010 </w:t>
        </w:r>
        <w:r w:rsidR="00341D02">
          <w:rPr>
            <w:rFonts w:ascii="Times New Roman" w:hAnsi="Times New Roman" w:cs="Times New Roman"/>
            <w:color w:val="auto"/>
            <w:sz w:val="24"/>
            <w:szCs w:val="24"/>
          </w:rPr>
          <w:t>№</w:t>
        </w:r>
        <w:r w:rsidRPr="00341D02">
          <w:rPr>
            <w:rFonts w:ascii="Times New Roman" w:hAnsi="Times New Roman" w:cs="Times New Roman"/>
            <w:color w:val="auto"/>
            <w:sz w:val="24"/>
            <w:szCs w:val="24"/>
          </w:rPr>
          <w:t xml:space="preserve"> 210-ФЗ "Об организации предоставления государственных и муниципальных услуг"</w:t>
        </w:r>
      </w:hyperlink>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1D02" w:rsidRPr="00DD498A" w:rsidRDefault="00341D02" w:rsidP="00341D02">
      <w:pPr>
        <w:spacing w:line="240" w:lineRule="auto"/>
        <w:ind w:firstLine="480"/>
        <w:jc w:val="both"/>
        <w:rPr>
          <w:rFonts w:ascii="Times New Roman" w:hAnsi="Times New Roman" w:cs="Times New Roman"/>
          <w:sz w:val="24"/>
          <w:szCs w:val="24"/>
        </w:rPr>
      </w:pPr>
    </w:p>
    <w:p w:rsidR="00341D02" w:rsidRDefault="00DD498A" w:rsidP="00341D02">
      <w:pPr>
        <w:spacing w:line="240" w:lineRule="auto"/>
        <w:jc w:val="center"/>
        <w:rPr>
          <w:rFonts w:ascii="Times New Roman" w:hAnsi="Times New Roman" w:cs="Times New Roman"/>
          <w:b/>
          <w:sz w:val="24"/>
          <w:szCs w:val="24"/>
        </w:rPr>
      </w:pPr>
      <w:bookmarkStart w:id="11" w:name="P0086"/>
      <w:bookmarkEnd w:id="11"/>
      <w:r w:rsidRPr="00341D02">
        <w:rPr>
          <w:rFonts w:ascii="Times New Roman" w:hAnsi="Times New Roman" w:cs="Times New Roman"/>
          <w:b/>
          <w:sz w:val="24"/>
          <w:szCs w:val="24"/>
        </w:rPr>
        <w:t xml:space="preserve">Исчерпывающий перечень оснований для отказа в приеме документов, </w:t>
      </w:r>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необходимых для 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2</w:t>
      </w:r>
      <w:r w:rsidR="00D82D0F">
        <w:rPr>
          <w:rFonts w:ascii="Times New Roman" w:hAnsi="Times New Roman" w:cs="Times New Roman"/>
          <w:sz w:val="24"/>
          <w:szCs w:val="24"/>
        </w:rPr>
        <w:t>.</w:t>
      </w:r>
      <w:r w:rsidRPr="00DD498A">
        <w:rPr>
          <w:rFonts w:ascii="Times New Roman" w:hAnsi="Times New Roman" w:cs="Times New Roman"/>
          <w:sz w:val="24"/>
          <w:szCs w:val="24"/>
        </w:rPr>
        <w:t>1</w:t>
      </w:r>
      <w:r w:rsidR="00D82D0F">
        <w:rPr>
          <w:rFonts w:ascii="Times New Roman" w:hAnsi="Times New Roman" w:cs="Times New Roman"/>
          <w:sz w:val="24"/>
          <w:szCs w:val="24"/>
        </w:rPr>
        <w:t>1</w:t>
      </w:r>
      <w:r w:rsidRPr="00DD498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w:t>
      </w:r>
      <w:r w:rsidR="00AB5402">
        <w:rPr>
          <w:rFonts w:ascii="Times New Roman" w:hAnsi="Times New Roman" w:cs="Times New Roman"/>
          <w:sz w:val="24"/>
          <w:szCs w:val="24"/>
        </w:rPr>
        <w:t xml:space="preserve"> </w:t>
      </w:r>
      <w:r w:rsidRPr="00DD498A">
        <w:rPr>
          <w:rFonts w:ascii="Times New Roman" w:hAnsi="Times New Roman" w:cs="Times New Roman"/>
          <w:sz w:val="24"/>
          <w:szCs w:val="24"/>
        </w:rPr>
        <w:t>-</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Югры не предусмотрены.</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341D02" w:rsidRPr="00DD498A" w:rsidRDefault="00341D02" w:rsidP="00341D02">
      <w:pPr>
        <w:spacing w:line="240" w:lineRule="auto"/>
        <w:ind w:firstLine="480"/>
        <w:jc w:val="both"/>
        <w:rPr>
          <w:rFonts w:ascii="Times New Roman" w:hAnsi="Times New Roman" w:cs="Times New Roman"/>
          <w:sz w:val="24"/>
          <w:szCs w:val="24"/>
        </w:rPr>
      </w:pPr>
    </w:p>
    <w:p w:rsidR="00DD498A" w:rsidRDefault="00DD498A" w:rsidP="00341D02">
      <w:pPr>
        <w:spacing w:line="240" w:lineRule="auto"/>
        <w:jc w:val="center"/>
        <w:rPr>
          <w:rFonts w:ascii="Times New Roman" w:hAnsi="Times New Roman" w:cs="Times New Roman"/>
          <w:b/>
          <w:sz w:val="24"/>
          <w:szCs w:val="24"/>
        </w:rPr>
      </w:pPr>
      <w:bookmarkStart w:id="12" w:name="P008A"/>
      <w:bookmarkEnd w:id="12"/>
      <w:r w:rsidRPr="00341D02">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341D02" w:rsidP="00341D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98A" w:rsidRPr="00DD498A">
        <w:rPr>
          <w:rFonts w:ascii="Times New Roman" w:hAnsi="Times New Roman" w:cs="Times New Roman"/>
          <w:sz w:val="24"/>
          <w:szCs w:val="24"/>
        </w:rPr>
        <w:t>2</w:t>
      </w:r>
      <w:r w:rsidR="00D82D0F">
        <w:rPr>
          <w:rFonts w:ascii="Times New Roman" w:hAnsi="Times New Roman" w:cs="Times New Roman"/>
          <w:sz w:val="24"/>
          <w:szCs w:val="24"/>
        </w:rPr>
        <w:t>.1</w:t>
      </w:r>
      <w:r w:rsidR="00DD498A" w:rsidRPr="00DD498A">
        <w:rPr>
          <w:rFonts w:ascii="Times New Roman" w:hAnsi="Times New Roman" w:cs="Times New Roman"/>
          <w:sz w:val="24"/>
          <w:szCs w:val="24"/>
        </w:rPr>
        <w:t>2.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w:t>
      </w:r>
      <w:r w:rsidR="00AB5402">
        <w:rPr>
          <w:rFonts w:ascii="Times New Roman" w:hAnsi="Times New Roman" w:cs="Times New Roman"/>
          <w:sz w:val="24"/>
          <w:szCs w:val="24"/>
        </w:rPr>
        <w:t xml:space="preserve"> –Югры не</w:t>
      </w:r>
      <w:r w:rsidR="00DD498A" w:rsidRPr="00DD498A">
        <w:rPr>
          <w:rFonts w:ascii="Times New Roman" w:hAnsi="Times New Roman" w:cs="Times New Roman"/>
          <w:sz w:val="24"/>
          <w:szCs w:val="24"/>
        </w:rPr>
        <w:t xml:space="preserve"> предусмотрены.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3. Основания для отказа в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непредставление документов, обязанность по представлению которых возложена на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2)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w:t>
      </w:r>
      <w:r w:rsidR="004E3593">
        <w:rPr>
          <w:rFonts w:ascii="Times New Roman" w:hAnsi="Times New Roman" w:cs="Times New Roman"/>
          <w:sz w:val="24"/>
          <w:szCs w:val="24"/>
        </w:rPr>
        <w:t>2.</w:t>
      </w:r>
      <w:r w:rsidRPr="00DD498A">
        <w:rPr>
          <w:rFonts w:ascii="Times New Roman" w:hAnsi="Times New Roman" w:cs="Times New Roman"/>
          <w:sz w:val="24"/>
          <w:szCs w:val="24"/>
        </w:rPr>
        <w:t>8</w:t>
      </w:r>
      <w:r w:rsidR="004E3593">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w:t>
      </w:r>
      <w:r w:rsidR="004E3593">
        <w:rPr>
          <w:rFonts w:ascii="Times New Roman" w:hAnsi="Times New Roman" w:cs="Times New Roman"/>
          <w:sz w:val="24"/>
          <w:szCs w:val="24"/>
        </w:rPr>
        <w:t>2.</w:t>
      </w:r>
      <w:r w:rsidRPr="00DD498A">
        <w:rPr>
          <w:rFonts w:ascii="Times New Roman" w:hAnsi="Times New Roman" w:cs="Times New Roman"/>
          <w:sz w:val="24"/>
          <w:szCs w:val="24"/>
        </w:rPr>
        <w:t>7</w:t>
      </w:r>
      <w:r w:rsidR="004E3593">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3) представление документов в ненадлежащий орган;</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DD498A" w:rsidRPr="00341D02" w:rsidRDefault="00DD498A" w:rsidP="00341D02">
      <w:pPr>
        <w:spacing w:line="240" w:lineRule="auto"/>
        <w:jc w:val="center"/>
        <w:rPr>
          <w:rFonts w:ascii="Times New Roman" w:hAnsi="Times New Roman" w:cs="Times New Roman"/>
          <w:b/>
          <w:sz w:val="24"/>
          <w:szCs w:val="24"/>
        </w:rPr>
      </w:pPr>
      <w:r w:rsidRPr="00DD498A">
        <w:rPr>
          <w:rFonts w:ascii="Times New Roman" w:hAnsi="Times New Roman" w:cs="Times New Roman"/>
          <w:sz w:val="24"/>
          <w:szCs w:val="24"/>
        </w:rPr>
        <w:br/>
      </w:r>
      <w:bookmarkStart w:id="13" w:name="P0092"/>
      <w:bookmarkEnd w:id="13"/>
      <w:r w:rsidRPr="00341D02">
        <w:rPr>
          <w:rFonts w:ascii="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98A" w:rsidRPr="00DD498A" w:rsidRDefault="00DD498A" w:rsidP="00341D02">
      <w:pPr>
        <w:spacing w:line="240" w:lineRule="auto"/>
        <w:jc w:val="both"/>
        <w:rPr>
          <w:rFonts w:ascii="Times New Roman" w:hAnsi="Times New Roman" w:cs="Times New Roman"/>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4. Услугой, необходимой и обязательной для предоставления муниципальной услуги, являются: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w:t>
      </w:r>
      <w:hyperlink r:id="rId29" w:history="1">
        <w:r w:rsidRPr="00341D02">
          <w:rPr>
            <w:rFonts w:ascii="Times New Roman" w:hAnsi="Times New Roman" w:cs="Times New Roman"/>
            <w:color w:val="auto"/>
            <w:sz w:val="24"/>
            <w:szCs w:val="24"/>
          </w:rPr>
          <w:t>статьи 26 Жилищного кодекса Российской Федерации</w:t>
        </w:r>
      </w:hyperlink>
      <w:r w:rsidRPr="00DD498A">
        <w:rPr>
          <w:rFonts w:ascii="Times New Roman" w:hAnsi="Times New Roman" w:cs="Times New Roman"/>
          <w:sz w:val="24"/>
          <w:szCs w:val="24"/>
        </w:rPr>
        <w:t xml:space="preserve"> документов наниматель переустраиваемого и (или) перепланируемого жилого помещения по договору социального найма).</w:t>
      </w:r>
    </w:p>
    <w:p w:rsidR="00341D02" w:rsidRDefault="00DD498A" w:rsidP="00341D02">
      <w:pPr>
        <w:spacing w:line="240" w:lineRule="auto"/>
        <w:jc w:val="center"/>
        <w:rPr>
          <w:rFonts w:ascii="Times New Roman" w:hAnsi="Times New Roman" w:cs="Times New Roman"/>
          <w:b/>
          <w:sz w:val="24"/>
          <w:szCs w:val="24"/>
        </w:rPr>
      </w:pPr>
      <w:r w:rsidRPr="00DD498A">
        <w:rPr>
          <w:rFonts w:ascii="Times New Roman" w:hAnsi="Times New Roman" w:cs="Times New Roman"/>
          <w:sz w:val="24"/>
          <w:szCs w:val="24"/>
        </w:rPr>
        <w:lastRenderedPageBreak/>
        <w:br/>
      </w:r>
      <w:bookmarkStart w:id="14" w:name="P0098"/>
      <w:bookmarkEnd w:id="14"/>
      <w:r w:rsidRPr="00341D02">
        <w:rPr>
          <w:rFonts w:ascii="Times New Roman" w:hAnsi="Times New Roman" w:cs="Times New Roman"/>
          <w:b/>
          <w:sz w:val="24"/>
          <w:szCs w:val="24"/>
        </w:rPr>
        <w:t xml:space="preserve">Размер платы, взимаемой с заявителя при предоставлении </w:t>
      </w:r>
    </w:p>
    <w:p w:rsidR="00DD498A" w:rsidRPr="00341D02"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муниципальной услуги, и способы ее взимания</w:t>
      </w:r>
    </w:p>
    <w:p w:rsidR="00DD498A" w:rsidRPr="00DD498A" w:rsidRDefault="00DD498A" w:rsidP="00341D02">
      <w:pPr>
        <w:spacing w:line="240" w:lineRule="auto"/>
        <w:jc w:val="both"/>
        <w:rPr>
          <w:rFonts w:ascii="Times New Roman" w:hAnsi="Times New Roman" w:cs="Times New Roman"/>
          <w:sz w:val="24"/>
          <w:szCs w:val="24"/>
        </w:rPr>
      </w:pPr>
    </w:p>
    <w:p w:rsidR="00DD498A" w:rsidRPr="00DD498A" w:rsidRDefault="00DD498A" w:rsidP="00341D02">
      <w:pPr>
        <w:spacing w:line="240" w:lineRule="auto"/>
        <w:jc w:val="both"/>
        <w:rPr>
          <w:rFonts w:ascii="Times New Roman" w:hAnsi="Times New Roman" w:cs="Times New Roman"/>
          <w:sz w:val="24"/>
          <w:szCs w:val="24"/>
        </w:rPr>
      </w:pPr>
      <w:r w:rsidRPr="00DD498A">
        <w:rPr>
          <w:rFonts w:ascii="Times New Roman" w:hAnsi="Times New Roman" w:cs="Times New Roman"/>
          <w:sz w:val="24"/>
          <w:szCs w:val="24"/>
        </w:rPr>
        <w:tab/>
        <w:t>2</w:t>
      </w:r>
      <w:r w:rsidR="00D82D0F">
        <w:rPr>
          <w:rFonts w:ascii="Times New Roman" w:hAnsi="Times New Roman" w:cs="Times New Roman"/>
          <w:sz w:val="24"/>
          <w:szCs w:val="24"/>
        </w:rPr>
        <w:t>.1</w:t>
      </w:r>
      <w:r w:rsidRPr="00DD498A">
        <w:rPr>
          <w:rFonts w:ascii="Times New Roman" w:hAnsi="Times New Roman" w:cs="Times New Roman"/>
          <w:sz w:val="24"/>
          <w:szCs w:val="24"/>
        </w:rPr>
        <w:t>5. Взимание платы за предоставление муниципальной услуги законодательством Российской Федерации, Ханты-Мансийского автономного округа</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-Югры не предусмотрено.</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5.1. Порядок, размер и основания взимания платы за предоставление услуг, указанных в пункте 2</w:t>
      </w:r>
      <w:r w:rsidR="00D82D0F">
        <w:rPr>
          <w:rFonts w:ascii="Times New Roman" w:hAnsi="Times New Roman" w:cs="Times New Roman"/>
          <w:sz w:val="24"/>
          <w:szCs w:val="24"/>
        </w:rPr>
        <w:t>.1</w:t>
      </w:r>
      <w:r w:rsidRPr="00DD498A">
        <w:rPr>
          <w:rFonts w:ascii="Times New Roman" w:hAnsi="Times New Roman" w:cs="Times New Roman"/>
          <w:sz w:val="24"/>
          <w:szCs w:val="24"/>
        </w:rPr>
        <w:t>4</w:t>
      </w:r>
      <w:r w:rsidR="00D82D0F">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определяется организациями, предоставляющими данные услуги.</w:t>
      </w:r>
    </w:p>
    <w:p w:rsidR="00341D02" w:rsidRPr="00DD498A" w:rsidRDefault="00341D02" w:rsidP="00341D02">
      <w:pPr>
        <w:spacing w:line="240" w:lineRule="auto"/>
        <w:ind w:firstLine="480"/>
        <w:jc w:val="both"/>
        <w:rPr>
          <w:rFonts w:ascii="Times New Roman" w:hAnsi="Times New Roman" w:cs="Times New Roman"/>
          <w:sz w:val="24"/>
          <w:szCs w:val="24"/>
        </w:rPr>
      </w:pPr>
    </w:p>
    <w:p w:rsidR="00341D02" w:rsidRDefault="00DD498A" w:rsidP="00341D02">
      <w:pPr>
        <w:spacing w:line="240" w:lineRule="auto"/>
        <w:jc w:val="center"/>
        <w:rPr>
          <w:rFonts w:ascii="Times New Roman" w:hAnsi="Times New Roman" w:cs="Times New Roman"/>
          <w:b/>
          <w:sz w:val="24"/>
          <w:szCs w:val="24"/>
        </w:rPr>
      </w:pPr>
      <w:bookmarkStart w:id="15" w:name="P009D"/>
      <w:bookmarkEnd w:id="15"/>
      <w:r w:rsidRPr="00341D02">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6.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1D02" w:rsidRPr="00DD498A" w:rsidRDefault="00341D02" w:rsidP="00341D02">
      <w:pPr>
        <w:spacing w:line="240" w:lineRule="auto"/>
        <w:ind w:firstLine="480"/>
        <w:jc w:val="both"/>
        <w:rPr>
          <w:rFonts w:ascii="Times New Roman" w:hAnsi="Times New Roman" w:cs="Times New Roman"/>
          <w:sz w:val="24"/>
          <w:szCs w:val="24"/>
        </w:rPr>
      </w:pPr>
    </w:p>
    <w:p w:rsidR="00DD498A" w:rsidRDefault="00DD498A" w:rsidP="00341D02">
      <w:pPr>
        <w:spacing w:line="240" w:lineRule="auto"/>
        <w:jc w:val="center"/>
        <w:rPr>
          <w:rFonts w:ascii="Times New Roman" w:hAnsi="Times New Roman" w:cs="Times New Roman"/>
          <w:b/>
          <w:sz w:val="24"/>
          <w:szCs w:val="24"/>
        </w:rPr>
      </w:pPr>
      <w:bookmarkStart w:id="16" w:name="P00A0"/>
      <w:bookmarkEnd w:id="16"/>
      <w:r w:rsidRPr="00341D02">
        <w:rPr>
          <w:rFonts w:ascii="Times New Roman" w:hAnsi="Times New Roman" w:cs="Times New Roman"/>
          <w:b/>
          <w:sz w:val="24"/>
          <w:szCs w:val="24"/>
        </w:rPr>
        <w:t>Срок регистрации запроса заявителя о предоставлении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Уполномоченным органом в день поступления из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в соответствии с графиком работы многофункционального центра.</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2.18. </w:t>
      </w:r>
      <w:r w:rsidR="00DD498A" w:rsidRPr="00DD498A">
        <w:rPr>
          <w:rFonts w:ascii="Times New Roman" w:hAnsi="Times New Roman" w:cs="Times New Roman"/>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личном обращении заявителя в многофункциональный центр сотрудник, ответственный за прием документов: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w:t>
      </w:r>
      <w:r w:rsidR="00341D02">
        <w:rPr>
          <w:rFonts w:ascii="Times New Roman" w:hAnsi="Times New Roman" w:cs="Times New Roman"/>
          <w:sz w:val="24"/>
          <w:szCs w:val="24"/>
        </w:rPr>
        <w:t xml:space="preserve"> </w:t>
      </w:r>
      <w:r w:rsidRPr="00DD498A">
        <w:rPr>
          <w:rFonts w:ascii="Times New Roman" w:hAnsi="Times New Roman" w:cs="Times New Roman"/>
          <w:sz w:val="24"/>
          <w:szCs w:val="24"/>
        </w:rPr>
        <w:t>на основании документов, удостоверяющих его личность и полномочия (в случае обращения его представителя)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проверяет представленное заявление и документы на предмет: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текст в заявлении поддается прочтению;</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в заявлении указаны фамилия, имя, отчество (последнее</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 при наличии) физического лица либо наименование юридического лица;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3) заявление подписано уполномоченным лицом;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приложены документы, необходимые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заполняет сведения о заявителе и представленных документах в автоматизированн</w:t>
      </w:r>
      <w:r w:rsidR="00FF7AC9">
        <w:rPr>
          <w:rFonts w:ascii="Times New Roman" w:hAnsi="Times New Roman" w:cs="Times New Roman"/>
          <w:sz w:val="24"/>
          <w:szCs w:val="24"/>
        </w:rPr>
        <w:t>ой информационной системе (АИС)</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выдает расписку в получении документов на предоставление услуги, сформированную в АИС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уведомляет заявителя о том, что невостребованные документы хранятся в многофункциональном центре в течение 30 дней, после чего передаются в уполномоченный орган.</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w:t>
      </w:r>
      <w:r w:rsidR="00FF7AC9">
        <w:rPr>
          <w:rFonts w:ascii="Times New Roman" w:hAnsi="Times New Roman" w:cs="Times New Roman"/>
          <w:sz w:val="24"/>
          <w:szCs w:val="24"/>
        </w:rPr>
        <w:t xml:space="preserve"> </w:t>
      </w:r>
      <w:r w:rsidRPr="00DD498A">
        <w:rPr>
          <w:rFonts w:ascii="Times New Roman" w:hAnsi="Times New Roman" w:cs="Times New Roman"/>
          <w:sz w:val="24"/>
          <w:szCs w:val="24"/>
        </w:rPr>
        <w:t>- хранится в многофункциональном центре. В заявлении производится отметка с указанием реквизитов реестра, по которому переданы заявление и документы.</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2.19</w:t>
      </w:r>
      <w:r w:rsidR="00DD498A" w:rsidRPr="00DD498A">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Ответственность за выдачу результата предоставления муниципальной услуги несет сотрудник многофункционального центра, уполномоченный руководителем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Для получения результата предоставления муниципальной услуги в многофункциональном центре заявитель предъявляет документ, удостоверяющий его личность и расписку.</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Сотрудник многофункционального центра, ответственный за выдачу документов, выдает документы заявителю и регистрирует факт их выдачи в АИС многофункционального центра. Заявитель подтверждает факт получения документов своей подписью в расписке, которая остается в многофункциональном центре.</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2.20</w:t>
      </w:r>
      <w:r w:rsidR="00DD498A" w:rsidRPr="00DD498A">
        <w:rPr>
          <w:rFonts w:ascii="Times New Roman" w:hAnsi="Times New Roman" w:cs="Times New Roman"/>
          <w:sz w:val="24"/>
          <w:szCs w:val="24"/>
        </w:rPr>
        <w:t>. Невостребованные документы хранятся в многофункциональном центре в течение 30 дней, после чего передаются в Уполномоченный орган.</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2.21</w:t>
      </w:r>
      <w:r w:rsidR="00DD498A" w:rsidRPr="00DD498A">
        <w:rPr>
          <w:rFonts w:ascii="Times New Roman" w:hAnsi="Times New Roman" w:cs="Times New Roman"/>
          <w:sz w:val="24"/>
          <w:szCs w:val="24"/>
        </w:rPr>
        <w:t>. Предоставление муниципальной услуги в многофункциональном центре по экстерриториальному принципу не осуществляется.</w:t>
      </w:r>
    </w:p>
    <w:p w:rsidR="00DD498A" w:rsidRPr="00DD498A" w:rsidRDefault="00DD498A" w:rsidP="00341D02">
      <w:pPr>
        <w:spacing w:line="240" w:lineRule="auto"/>
        <w:jc w:val="both"/>
        <w:rPr>
          <w:rFonts w:ascii="Times New Roman" w:hAnsi="Times New Roman" w:cs="Times New Roman"/>
          <w:sz w:val="24"/>
          <w:szCs w:val="24"/>
        </w:rPr>
      </w:pPr>
      <w:bookmarkStart w:id="17" w:name="P00D9"/>
      <w:bookmarkEnd w:id="17"/>
      <w:r w:rsidRPr="00DD498A">
        <w:rPr>
          <w:rFonts w:ascii="Times New Roman" w:hAnsi="Times New Roman" w:cs="Times New Roman"/>
          <w:sz w:val="24"/>
          <w:szCs w:val="24"/>
        </w:rPr>
        <w:t xml:space="preserve">Особенности предоставления муниципальной услуги в электронной форме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2.22</w:t>
      </w:r>
      <w:r w:rsidR="00DD498A" w:rsidRPr="00DD498A">
        <w:rPr>
          <w:rFonts w:ascii="Times New Roman" w:hAnsi="Times New Roman" w:cs="Times New Roman"/>
          <w:sz w:val="24"/>
          <w:szCs w:val="24"/>
        </w:rPr>
        <w:t>. При предоставлении услуг в электронной форме посредством Единого и регионального порталов, а также официального сайта органа местного самоуправления (далее-</w:t>
      </w:r>
      <w:r w:rsidR="00AB5402">
        <w:rPr>
          <w:rFonts w:ascii="Times New Roman" w:hAnsi="Times New Roman" w:cs="Times New Roman"/>
          <w:sz w:val="24"/>
          <w:szCs w:val="24"/>
        </w:rPr>
        <w:t xml:space="preserve"> </w:t>
      </w:r>
      <w:r w:rsidR="00DD498A" w:rsidRPr="00DD498A">
        <w:rPr>
          <w:rFonts w:ascii="Times New Roman" w:hAnsi="Times New Roman" w:cs="Times New Roman"/>
          <w:sz w:val="24"/>
          <w:szCs w:val="24"/>
        </w:rPr>
        <w:t>официальный сайт) заявителю обеспечивается: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информации о порядке и сроках предоставления муниципальной услуги (в том числе посредством официального сайта)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запись на прием в многофункциональный центр для подачи заявления о предоставлении муниципальной услуги, а также в случаях, предусмотренных Административным регламентом предоставления муниципальной услуги, возможность подачи такого запроса с одновременной записью на указанный прием;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формирование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результата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осуществление оценки доступности и качества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досудебное (внесудебное) обжалование решений и действий (бездействий) Уполномоченного органа, и его работников, а также многофункционального центра и его работников;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Запись на прием в Уполномоченный орган для подачи заявления о предоставлении муниципальной услуги с использованием Единого либо регионального портала не осуществляется.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3. При организации записи на прием в многофункциональный центр заявителю обеспечивается возможность:</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ознакомления с расписанием работы многофункционального центра либо уполномоченного сотрудника многофункционального центра, а также с доступными для записи на прием датами и интервалами времени приема;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записи в любые свободные для приема дату и время в пределах установленного в многофункциональном центре графика приема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4.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DD498A" w:rsidRPr="00DD498A" w:rsidRDefault="003F3956" w:rsidP="00F1294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5. На Едином и региональном порталах, официальном сайте размещаются образцы заполнения электронной формы заявки.</w:t>
      </w:r>
    </w:p>
    <w:p w:rsidR="00DD498A" w:rsidRPr="00DD498A" w:rsidRDefault="00F12942" w:rsidP="00F12942">
      <w:pPr>
        <w:pStyle w:val="headertext"/>
        <w:spacing w:before="0" w:beforeAutospacing="0" w:after="0" w:afterAutospacing="0"/>
        <w:jc w:val="both"/>
      </w:pPr>
      <w:r>
        <w:t xml:space="preserve">       </w:t>
      </w:r>
      <w:r w:rsidR="003F3956">
        <w:t>2.2</w:t>
      </w:r>
      <w:r w:rsidR="00DD498A" w:rsidRPr="00DD498A">
        <w:t xml:space="preserve">6. </w:t>
      </w:r>
      <w:r w:rsidR="002F0422" w:rsidRPr="00F874EB">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t>.</w:t>
      </w:r>
    </w:p>
    <w:p w:rsidR="00DD498A" w:rsidRPr="00DD498A" w:rsidRDefault="003F3956" w:rsidP="00F1294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7. При формировании заявки обеспечивается: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возможность копирования и сохранения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возможность печати на бумажном носителе копии электронной формы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w:t>
      </w:r>
      <w:r w:rsidR="00341D02">
        <w:rPr>
          <w:rFonts w:ascii="Times New Roman" w:hAnsi="Times New Roman" w:cs="Times New Roman"/>
          <w:sz w:val="24"/>
          <w:szCs w:val="24"/>
        </w:rPr>
        <w:t>«</w:t>
      </w:r>
      <w:r w:rsidRPr="00DD498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1D02">
        <w:rPr>
          <w:rFonts w:ascii="Times New Roman" w:hAnsi="Times New Roman" w:cs="Times New Roman"/>
          <w:sz w:val="24"/>
          <w:szCs w:val="24"/>
        </w:rPr>
        <w:t>»</w:t>
      </w:r>
      <w:r w:rsidRPr="00DD498A">
        <w:rPr>
          <w:rFonts w:ascii="Times New Roman" w:hAnsi="Times New Roman" w:cs="Times New Roman"/>
          <w:sz w:val="24"/>
          <w:szCs w:val="24"/>
        </w:rPr>
        <w:t>, и сведений, опубликованных на Едином и региональном порталах в части, касающейся сведений, отсутствующих в указанной системе;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w:t>
      </w:r>
      <w:r w:rsidR="00341D02">
        <w:rPr>
          <w:rFonts w:ascii="Times New Roman" w:hAnsi="Times New Roman" w:cs="Times New Roman"/>
          <w:sz w:val="24"/>
          <w:szCs w:val="24"/>
        </w:rPr>
        <w:t xml:space="preserve"> </w:t>
      </w:r>
      <w:r w:rsidRPr="00DD498A">
        <w:rPr>
          <w:rFonts w:ascii="Times New Roman" w:hAnsi="Times New Roman" w:cs="Times New Roman"/>
          <w:sz w:val="24"/>
          <w:szCs w:val="24"/>
        </w:rPr>
        <w:t>в течение не менее 3 месяцев.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8. Сформированная и подписанная заявка направляется в Уполномоченный орган посредством Единого и регионального порталов.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9. 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 и принимаемыми в соответствии с ними актами Правительства Ханты-Мансийского автономного округа-</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w:t>
      </w:r>
      <w:r w:rsidR="00DD498A" w:rsidRPr="00DD498A">
        <w:rPr>
          <w:rFonts w:ascii="Times New Roman" w:hAnsi="Times New Roman" w:cs="Times New Roman"/>
          <w:sz w:val="24"/>
          <w:szCs w:val="24"/>
        </w:rPr>
        <w:t>0. 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w:t>
      </w:r>
    </w:p>
    <w:p w:rsidR="00DD498A" w:rsidRPr="00DD498A" w:rsidRDefault="003F3956" w:rsidP="00F12942">
      <w:pPr>
        <w:spacing w:line="240" w:lineRule="auto"/>
        <w:ind w:firstLine="482"/>
        <w:jc w:val="both"/>
        <w:rPr>
          <w:rFonts w:ascii="Times New Roman" w:hAnsi="Times New Roman" w:cs="Times New Roman"/>
          <w:sz w:val="24"/>
          <w:szCs w:val="24"/>
        </w:rPr>
      </w:pPr>
      <w:r>
        <w:rPr>
          <w:rFonts w:ascii="Times New Roman" w:hAnsi="Times New Roman" w:cs="Times New Roman"/>
          <w:sz w:val="24"/>
          <w:szCs w:val="24"/>
        </w:rPr>
        <w:t>2.31</w:t>
      </w:r>
      <w:r w:rsidR="00DD498A" w:rsidRPr="00DD498A">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F12942" w:rsidRDefault="00F12942" w:rsidP="00F12942">
      <w:pPr>
        <w:pStyle w:val="formattext0"/>
        <w:spacing w:before="0" w:beforeAutospacing="0" w:after="0" w:afterAutospacing="0"/>
        <w:ind w:firstLine="482"/>
        <w:jc w:val="both"/>
      </w:pPr>
      <w:r>
        <w:t>Заявителю в качестве результата предоставления услуги обеспечивается по его выбору возможность:</w:t>
      </w:r>
      <w:bookmarkStart w:id="18" w:name="P0080"/>
      <w:bookmarkEnd w:id="18"/>
    </w:p>
    <w:p w:rsidR="00F12942" w:rsidRDefault="00F12942" w:rsidP="00F12942">
      <w:pPr>
        <w:pStyle w:val="formattext0"/>
        <w:spacing w:before="0" w:beforeAutospacing="0" w:after="0" w:afterAutospacing="0"/>
        <w:ind w:firstLine="482"/>
        <w:jc w:val="both"/>
      </w:pPr>
      <w:r>
        <w:t>а) получения электронного документа, подписанного с использованием усиленной квалифицированной электронной подписи;</w:t>
      </w:r>
      <w:bookmarkStart w:id="19" w:name="P0082"/>
      <w:bookmarkEnd w:id="19"/>
    </w:p>
    <w:p w:rsidR="00F12942" w:rsidRDefault="00F12942" w:rsidP="00F12942">
      <w:pPr>
        <w:pStyle w:val="formattext0"/>
        <w:spacing w:before="0" w:beforeAutospacing="0" w:after="0" w:afterAutospacing="0"/>
        <w:ind w:firstLine="482"/>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20" w:name="P0084"/>
      <w:bookmarkEnd w:id="20"/>
    </w:p>
    <w:p w:rsidR="00F12942" w:rsidRDefault="00F12942" w:rsidP="00F12942">
      <w:pPr>
        <w:pStyle w:val="formattext0"/>
        <w:spacing w:before="0" w:beforeAutospacing="0" w:after="0" w:afterAutospacing="0"/>
        <w:ind w:firstLine="482"/>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12942" w:rsidRDefault="00F12942" w:rsidP="00F12942">
      <w:pPr>
        <w:pStyle w:val="formattext0"/>
        <w:spacing w:before="0" w:beforeAutospacing="0" w:after="0" w:afterAutospacing="0"/>
        <w:ind w:firstLine="482"/>
        <w:jc w:val="both"/>
      </w:pPr>
      <w: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DD498A" w:rsidRPr="00DD498A" w:rsidRDefault="00DD498A" w:rsidP="00F12942">
      <w:pPr>
        <w:spacing w:line="240" w:lineRule="auto"/>
        <w:ind w:firstLine="482"/>
        <w:jc w:val="both"/>
        <w:rPr>
          <w:rFonts w:ascii="Times New Roman" w:hAnsi="Times New Roman" w:cs="Times New Roman"/>
          <w:sz w:val="24"/>
          <w:szCs w:val="24"/>
        </w:rPr>
      </w:pPr>
      <w:r w:rsidRPr="00DD498A">
        <w:rPr>
          <w:rFonts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Информация об электронном документе-результате предоставления муниципальной услуги, в отношении которой предоставляется возможность, предусмотренная абзацем девятым </w:t>
      </w:r>
      <w:r w:rsidRPr="00DD498A">
        <w:rPr>
          <w:rFonts w:ascii="Times New Roman" w:hAnsi="Times New Roman" w:cs="Times New Roman"/>
          <w:sz w:val="24"/>
          <w:szCs w:val="24"/>
        </w:rPr>
        <w:lastRenderedPageBreak/>
        <w:t>настоящего пункта, размещается оператором Единого портала в едином личном кабинете или в электронной форме запроса.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подготовке экземпляра электронного документа на бумажном носителе организации, указанные в абзаце девятом настоящего пункта, обеспечивают соблюдение следующих требований:</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проверка действительности электронной подписи лица, подписавшего электронный документ;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заверение экземпляра электронного документа на бумажном носителе с использованием печати организации;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учет выдачи экземпляров электронных документов на бумажном носителе, осуществляемый в соответствии с правилами делопроизводства;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2.32.</w:t>
      </w:r>
      <w:r w:rsidR="00DD498A" w:rsidRPr="00DD498A">
        <w:rPr>
          <w:rFonts w:ascii="Times New Roman" w:hAnsi="Times New Roman" w:cs="Times New Roman"/>
          <w:sz w:val="24"/>
          <w:szCs w:val="24"/>
        </w:rPr>
        <w:t xml:space="preserve">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2.33</w:t>
      </w:r>
      <w:r w:rsidR="00DD498A" w:rsidRPr="00DD498A">
        <w:rPr>
          <w:rFonts w:ascii="Times New Roman" w:hAnsi="Times New Roman" w:cs="Times New Roman"/>
          <w:sz w:val="24"/>
          <w:szCs w:val="24"/>
        </w:rPr>
        <w:t>. При предоставлении муниципальной услуги в электронной форме заявителю направляется: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2.34</w:t>
      </w:r>
      <w:r w:rsidR="00DD498A" w:rsidRPr="00DD498A">
        <w:rPr>
          <w:rFonts w:ascii="Times New Roman" w:hAnsi="Times New Roman" w:cs="Times New Roman"/>
          <w:sz w:val="24"/>
          <w:szCs w:val="24"/>
        </w:rPr>
        <w:t>. Заявителю обеспечивается возможность оценить доступность и качество муниципальной услуги посредством Единого и регионального порталов.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2.35</w:t>
      </w:r>
      <w:r w:rsidR="00DD498A" w:rsidRPr="00DD498A">
        <w:rPr>
          <w:rFonts w:ascii="Times New Roman" w:hAnsi="Times New Roman" w:cs="Times New Roman"/>
          <w:sz w:val="24"/>
          <w:szCs w:val="24"/>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w:t>
      </w:r>
      <w:r w:rsidR="00DD498A" w:rsidRPr="00DD498A">
        <w:rPr>
          <w:rFonts w:ascii="Times New Roman" w:hAnsi="Times New Roman" w:cs="Times New Roman"/>
          <w:sz w:val="24"/>
          <w:szCs w:val="24"/>
        </w:rPr>
        <w:t>6. В случае если при обращении в электронной форме за получением муниципальной услуги идентификация и аутентификация заявителя-</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4494C" w:rsidRPr="00DD498A" w:rsidRDefault="0004494C" w:rsidP="00341D02">
      <w:pPr>
        <w:spacing w:line="240" w:lineRule="auto"/>
        <w:ind w:firstLine="480"/>
        <w:jc w:val="both"/>
        <w:rPr>
          <w:rFonts w:ascii="Times New Roman" w:hAnsi="Times New Roman" w:cs="Times New Roman"/>
          <w:sz w:val="24"/>
          <w:szCs w:val="24"/>
        </w:rPr>
      </w:pPr>
    </w:p>
    <w:p w:rsidR="0004494C" w:rsidRDefault="00DD498A" w:rsidP="0004494C">
      <w:pPr>
        <w:spacing w:line="240" w:lineRule="auto"/>
        <w:jc w:val="center"/>
        <w:rPr>
          <w:rFonts w:ascii="Times New Roman" w:hAnsi="Times New Roman" w:cs="Times New Roman"/>
          <w:b/>
          <w:sz w:val="24"/>
          <w:szCs w:val="24"/>
        </w:rPr>
      </w:pPr>
      <w:bookmarkStart w:id="21" w:name="P010F"/>
      <w:bookmarkEnd w:id="21"/>
      <w:r w:rsidRPr="0004494C">
        <w:rPr>
          <w:rFonts w:ascii="Times New Roman" w:hAnsi="Times New Roman" w:cs="Times New Roman"/>
          <w:b/>
          <w:sz w:val="24"/>
          <w:szCs w:val="24"/>
        </w:rPr>
        <w:lastRenderedPageBreak/>
        <w:t xml:space="preserve">Организация предоставления муниципальной услуги </w:t>
      </w: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в упреждающем (проактивном) режиме.</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708"/>
        <w:jc w:val="both"/>
        <w:rPr>
          <w:rFonts w:ascii="Times New Roman" w:hAnsi="Times New Roman" w:cs="Times New Roman"/>
          <w:sz w:val="24"/>
          <w:szCs w:val="24"/>
          <w:lang w:eastAsia="en-US"/>
        </w:rPr>
      </w:pPr>
      <w:bookmarkStart w:id="22" w:name="P0112"/>
      <w:bookmarkEnd w:id="22"/>
      <w:r>
        <w:rPr>
          <w:rFonts w:ascii="Times New Roman" w:hAnsi="Times New Roman" w:cs="Times New Roman"/>
          <w:sz w:val="24"/>
          <w:szCs w:val="24"/>
          <w:lang w:eastAsia="en-US"/>
        </w:rPr>
        <w:t>2.37</w:t>
      </w:r>
      <w:r w:rsidR="00DD498A" w:rsidRPr="00DD498A">
        <w:rPr>
          <w:rFonts w:ascii="Times New Roman" w:hAnsi="Times New Roman" w:cs="Times New Roman"/>
          <w:sz w:val="24"/>
          <w:szCs w:val="24"/>
          <w:lang w:eastAsia="en-US"/>
        </w:rPr>
        <w:t>.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D498A" w:rsidRPr="00DD498A" w:rsidRDefault="003F3956" w:rsidP="00341D02">
      <w:pPr>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2.38</w:t>
      </w:r>
      <w:r w:rsidR="00DD498A" w:rsidRPr="00DD498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DD498A" w:rsidRPr="00DD498A">
        <w:rPr>
          <w:rFonts w:ascii="Times New Roman" w:hAnsi="Times New Roman" w:cs="Times New Roman"/>
          <w:sz w:val="24"/>
          <w:szCs w:val="24"/>
          <w:lang w:eastAsia="en-US"/>
        </w:rPr>
        <w:t>Предоставление муниципальной услуги в упреждающем (проактивном) режиме не предусмотрено.</w:t>
      </w:r>
    </w:p>
    <w:p w:rsidR="00DD498A" w:rsidRDefault="003F3956" w:rsidP="00341D02">
      <w:pPr>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2.39 </w:t>
      </w:r>
      <w:r w:rsidR="00DD498A" w:rsidRPr="00DD498A">
        <w:rPr>
          <w:rFonts w:ascii="Times New Roman" w:hAnsi="Times New Roman" w:cs="Times New Roman"/>
          <w:sz w:val="24"/>
          <w:szCs w:val="24"/>
          <w:lang w:eastAsia="en-US"/>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04494C" w:rsidRPr="00DD498A" w:rsidRDefault="0004494C" w:rsidP="00341D02">
      <w:pPr>
        <w:spacing w:line="240" w:lineRule="auto"/>
        <w:ind w:firstLine="708"/>
        <w:jc w:val="both"/>
        <w:rPr>
          <w:rFonts w:ascii="Times New Roman" w:hAnsi="Times New Roman" w:cs="Times New Roman"/>
          <w:sz w:val="24"/>
          <w:szCs w:val="24"/>
          <w:lang w:eastAsia="en-US"/>
        </w:rPr>
      </w:pP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3.1</w:t>
      </w:r>
      <w:r w:rsidR="00DD498A" w:rsidRPr="00DD498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прием и регистрация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ответов на них;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рассмотрение заявления и представленных документов и принятие решения о предоставлении или об отказе в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DD498A" w:rsidRPr="00DD498A" w:rsidRDefault="00DD498A" w:rsidP="00341D02">
      <w:pPr>
        <w:spacing w:line="240" w:lineRule="auto"/>
        <w:jc w:val="both"/>
        <w:rPr>
          <w:rFonts w:ascii="Times New Roman" w:hAnsi="Times New Roman" w:cs="Times New Roman"/>
          <w:sz w:val="24"/>
          <w:szCs w:val="24"/>
        </w:rPr>
      </w:pP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Прием и регистрация заявления о предоставлении муниципальной услуги</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3.2</w:t>
      </w:r>
      <w:r w:rsidR="00DD498A" w:rsidRPr="00DD498A">
        <w:rPr>
          <w:rFonts w:ascii="Times New Roman" w:hAnsi="Times New Roman" w:cs="Times New Roman"/>
          <w:sz w:val="24"/>
          <w:szCs w:val="24"/>
        </w:rPr>
        <w:t>. Основанием для начала административной процедуры является поступившее в Уполномоченный орган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приобщается к принятым документам.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-1 рабочий день от даты представления заявления в Уполномоченный орган, в случае личного обращения заявителя с заявлением</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в течение 15 минут.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Результатом выполнения административной процедуры является зарегистрированное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 (входящего номера и указанием даты поступления).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подачи заявителем заявления через многофункциональный центр,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DD498A" w:rsidRPr="00DD498A" w:rsidRDefault="00DD498A" w:rsidP="00341D02">
      <w:pPr>
        <w:spacing w:line="240" w:lineRule="auto"/>
        <w:jc w:val="both"/>
        <w:rPr>
          <w:rFonts w:ascii="Times New Roman" w:hAnsi="Times New Roman" w:cs="Times New Roman"/>
          <w:sz w:val="24"/>
          <w:szCs w:val="24"/>
        </w:rPr>
      </w:pPr>
      <w:bookmarkStart w:id="23" w:name="P0124"/>
      <w:bookmarkEnd w:id="23"/>
      <w:r w:rsidRPr="00DD498A">
        <w:rPr>
          <w:rFonts w:ascii="Times New Roman" w:hAnsi="Times New Roman" w:cs="Times New Roman"/>
          <w:sz w:val="24"/>
          <w:szCs w:val="24"/>
        </w:rPr>
        <w:t xml:space="preserve">Формирование и направление межведомственных запросов, получение ответов на них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3.3</w:t>
      </w:r>
      <w:r w:rsidR="00DD498A" w:rsidRPr="00DD498A">
        <w:rPr>
          <w:rFonts w:ascii="Times New Roman" w:hAnsi="Times New Roman" w:cs="Times New Roman"/>
          <w:sz w:val="24"/>
          <w:szCs w:val="24"/>
        </w:rPr>
        <w:t>. Основанием для начала административной процедуры является зарегистрированное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анализ представленных заявителем документов на соответствие перечням, указанным в </w:t>
      </w:r>
      <w:r w:rsidRPr="004E3593">
        <w:rPr>
          <w:rFonts w:ascii="Times New Roman" w:hAnsi="Times New Roman" w:cs="Times New Roman"/>
          <w:color w:val="auto"/>
          <w:sz w:val="24"/>
          <w:szCs w:val="24"/>
        </w:rPr>
        <w:t xml:space="preserve">пунктах </w:t>
      </w:r>
      <w:r w:rsidR="003F3956" w:rsidRPr="004E3593">
        <w:rPr>
          <w:rFonts w:ascii="Times New Roman" w:hAnsi="Times New Roman" w:cs="Times New Roman"/>
          <w:color w:val="auto"/>
          <w:sz w:val="24"/>
          <w:szCs w:val="24"/>
        </w:rPr>
        <w:t>2.</w:t>
      </w:r>
      <w:r w:rsidRPr="004E3593">
        <w:rPr>
          <w:rFonts w:ascii="Times New Roman" w:hAnsi="Times New Roman" w:cs="Times New Roman"/>
          <w:color w:val="auto"/>
          <w:sz w:val="24"/>
          <w:szCs w:val="24"/>
        </w:rPr>
        <w:t>7</w:t>
      </w:r>
      <w:r w:rsidR="003F3956" w:rsidRPr="004E3593">
        <w:rPr>
          <w:rFonts w:ascii="Times New Roman" w:hAnsi="Times New Roman" w:cs="Times New Roman"/>
          <w:color w:val="auto"/>
          <w:sz w:val="24"/>
          <w:szCs w:val="24"/>
        </w:rPr>
        <w:t>.</w:t>
      </w:r>
      <w:r w:rsidRPr="004E3593">
        <w:rPr>
          <w:rFonts w:ascii="Times New Roman" w:hAnsi="Times New Roman" w:cs="Times New Roman"/>
          <w:color w:val="auto"/>
          <w:sz w:val="24"/>
          <w:szCs w:val="24"/>
        </w:rPr>
        <w:t xml:space="preserve">, </w:t>
      </w:r>
      <w:r w:rsidR="003F3956" w:rsidRPr="004E3593">
        <w:rPr>
          <w:rFonts w:ascii="Times New Roman" w:hAnsi="Times New Roman" w:cs="Times New Roman"/>
          <w:color w:val="auto"/>
          <w:sz w:val="24"/>
          <w:szCs w:val="24"/>
        </w:rPr>
        <w:t>2.8.</w:t>
      </w:r>
      <w:r w:rsidRPr="00DD498A">
        <w:rPr>
          <w:rFonts w:ascii="Times New Roman" w:hAnsi="Times New Roman" w:cs="Times New Roman"/>
          <w:sz w:val="24"/>
          <w:szCs w:val="24"/>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формирование и направление межведомственных запросов, получение ответа на межведомственные запросы (продолжительность и (или) максимальный срок выполнения</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-5 рабочих дней со дня регистрации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E3593">
        <w:rPr>
          <w:rFonts w:ascii="Times New Roman" w:hAnsi="Times New Roman" w:cs="Times New Roman"/>
          <w:sz w:val="24"/>
          <w:szCs w:val="24"/>
        </w:rPr>
        <w:t>2.</w:t>
      </w:r>
      <w:r w:rsidRPr="00DD498A">
        <w:rPr>
          <w:rFonts w:ascii="Times New Roman" w:hAnsi="Times New Roman" w:cs="Times New Roman"/>
          <w:sz w:val="24"/>
          <w:szCs w:val="24"/>
        </w:rPr>
        <w:t>8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процедуры-5 рабочих дней со дня регистрации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4E3593">
        <w:rPr>
          <w:rFonts w:ascii="Times New Roman" w:hAnsi="Times New Roman" w:cs="Times New Roman"/>
          <w:sz w:val="24"/>
          <w:szCs w:val="24"/>
        </w:rPr>
        <w:t>.1</w:t>
      </w:r>
      <w:r w:rsidRPr="00DD498A">
        <w:rPr>
          <w:rFonts w:ascii="Times New Roman" w:hAnsi="Times New Roman" w:cs="Times New Roman"/>
          <w:sz w:val="24"/>
          <w:szCs w:val="24"/>
        </w:rPr>
        <w:t>3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DD498A" w:rsidRPr="00DD498A" w:rsidRDefault="00DD498A" w:rsidP="00341D02">
      <w:pPr>
        <w:spacing w:line="240" w:lineRule="auto"/>
        <w:jc w:val="both"/>
        <w:rPr>
          <w:rFonts w:ascii="Times New Roman" w:hAnsi="Times New Roman" w:cs="Times New Roman"/>
          <w:sz w:val="24"/>
          <w:szCs w:val="24"/>
        </w:rPr>
      </w:pPr>
      <w:bookmarkStart w:id="24" w:name="P012E"/>
      <w:bookmarkEnd w:id="24"/>
      <w:r w:rsidRPr="00DD498A">
        <w:rPr>
          <w:rFonts w:ascii="Times New Roman" w:hAnsi="Times New Roman" w:cs="Times New Roman"/>
          <w:sz w:val="24"/>
          <w:szCs w:val="24"/>
        </w:rPr>
        <w:t xml:space="preserve">Рассмотрение заявления и представленных документов и принятие решения о предоставлении или об отказе в предоставлении муниципальной услуги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3.4</w:t>
      </w:r>
      <w:r w:rsidR="00DD498A" w:rsidRPr="00DD498A">
        <w:rPr>
          <w:rFonts w:ascii="Times New Roman" w:hAnsi="Times New Roman" w:cs="Times New Roman"/>
          <w:sz w:val="24"/>
          <w:szCs w:val="24"/>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Должностным лицом, ответственным за направление документов, необходимых для принятия решения о предоставлении муниципальной услуги, в комиссию по вопросам перевода жилого (нежилого) помещения в нежилое (жилое) помещение, согласованию переустройства и (или) перепланировки и приемке работ после завершения переустройства и перепланировки жилых помещений (далее Комиссия) и регистрацию документа, являющегося результатом муниципальной услуги, является </w:t>
      </w:r>
      <w:r w:rsidR="002F0422">
        <w:rPr>
          <w:rFonts w:ascii="Times New Roman" w:hAnsi="Times New Roman" w:cs="Times New Roman"/>
          <w:sz w:val="24"/>
          <w:szCs w:val="24"/>
        </w:rPr>
        <w:t xml:space="preserve">главный специалист по управлению муниципальным имуществом, имущественных отношений, учета имущества, по жилищным </w:t>
      </w:r>
      <w:r w:rsidR="002F0422" w:rsidRPr="00712699">
        <w:rPr>
          <w:rFonts w:ascii="Times New Roman" w:hAnsi="Times New Roman" w:cs="Times New Roman"/>
          <w:sz w:val="24"/>
          <w:szCs w:val="24"/>
        </w:rPr>
        <w:t xml:space="preserve"> </w:t>
      </w:r>
      <w:r w:rsidR="002F0422">
        <w:rPr>
          <w:rFonts w:ascii="Times New Roman" w:hAnsi="Times New Roman" w:cs="Times New Roman"/>
          <w:sz w:val="24"/>
          <w:szCs w:val="24"/>
        </w:rPr>
        <w:t>вопросам администрации</w:t>
      </w:r>
      <w:r w:rsidRPr="00DD498A">
        <w:rPr>
          <w:rFonts w:ascii="Times New Roman" w:hAnsi="Times New Roman" w:cs="Times New Roman"/>
          <w:sz w:val="24"/>
          <w:szCs w:val="24"/>
        </w:rPr>
        <w:t xml:space="preserve">, </w:t>
      </w:r>
      <w:r w:rsidRPr="002F0422">
        <w:rPr>
          <w:rFonts w:ascii="Times New Roman" w:hAnsi="Times New Roman" w:cs="Times New Roman"/>
          <w:color w:val="auto"/>
          <w:sz w:val="24"/>
          <w:szCs w:val="24"/>
        </w:rPr>
        <w:t>ответ</w:t>
      </w:r>
      <w:r w:rsidRPr="00DD498A">
        <w:rPr>
          <w:rFonts w:ascii="Times New Roman" w:hAnsi="Times New Roman" w:cs="Times New Roman"/>
          <w:sz w:val="24"/>
          <w:szCs w:val="24"/>
        </w:rPr>
        <w:t>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принятие решения о предоставлении муниципальной услуги или об отказе в ее предоставлении является председатель Комиссии.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рассмотрение заявления о предоставлении муниципальной услуги и документов, необходимых для предоставления муниципальной услуги, ответов на межведомственные за</w:t>
      </w:r>
      <w:r w:rsidR="002F0422">
        <w:rPr>
          <w:rFonts w:ascii="Times New Roman" w:hAnsi="Times New Roman" w:cs="Times New Roman"/>
          <w:sz w:val="24"/>
          <w:szCs w:val="24"/>
        </w:rPr>
        <w:t>просы (в случае их направления)</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оформление, подписание и регистрация документов, являющихся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Критерий принятия решения: наличие документов, предусмотренных пунктами 17, 18 настоящего Административного регламента, наличие (отсутствие) оснований для отказа в предоставлении муниципальной услуги в соответствии с пунктом 23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 административной процедуры: принятие решения о согласовании переустройства и (или) перепланировки жилого помещения или об отказе в их согласовании.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36 рабочих дней.</w:t>
      </w:r>
    </w:p>
    <w:p w:rsidR="00DD498A" w:rsidRPr="00DD498A" w:rsidRDefault="00DD498A" w:rsidP="00341D02">
      <w:pPr>
        <w:spacing w:line="240" w:lineRule="auto"/>
        <w:jc w:val="both"/>
        <w:rPr>
          <w:rFonts w:ascii="Times New Roman" w:hAnsi="Times New Roman" w:cs="Times New Roman"/>
          <w:sz w:val="24"/>
          <w:szCs w:val="24"/>
        </w:rPr>
      </w:pPr>
      <w:bookmarkStart w:id="25" w:name="P0139"/>
      <w:bookmarkEnd w:id="25"/>
      <w:r w:rsidRPr="00DD498A">
        <w:rPr>
          <w:rFonts w:ascii="Times New Roman" w:hAnsi="Times New Roman" w:cs="Times New Roman"/>
          <w:sz w:val="24"/>
          <w:szCs w:val="24"/>
        </w:rPr>
        <w:t xml:space="preserve">Выдача (направление) результата предоставления муниципальной услуги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3.5</w:t>
      </w:r>
      <w:r w:rsidR="00DD498A" w:rsidRPr="00DD498A">
        <w:rPr>
          <w:rFonts w:ascii="Times New Roman" w:hAnsi="Times New Roman" w:cs="Times New Roman"/>
          <w:sz w:val="24"/>
          <w:szCs w:val="24"/>
        </w:rPr>
        <w:t>. Основанием для начала административной процедуры является регистрация подписанного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w:t>
      </w:r>
      <w:r w:rsidR="002F0422">
        <w:rPr>
          <w:rFonts w:ascii="Times New Roman" w:hAnsi="Times New Roman" w:cs="Times New Roman"/>
          <w:sz w:val="24"/>
          <w:szCs w:val="24"/>
        </w:rPr>
        <w:t>ы</w:t>
      </w:r>
      <w:r w:rsidRPr="00DD498A">
        <w:rPr>
          <w:rFonts w:ascii="Times New Roman" w:hAnsi="Times New Roman" w:cs="Times New Roman"/>
          <w:sz w:val="24"/>
          <w:szCs w:val="24"/>
        </w:rPr>
        <w:t xml:space="preserve">м за выполнение административной процедуры, является специалист </w:t>
      </w:r>
      <w:r w:rsidR="002F0422">
        <w:rPr>
          <w:rFonts w:ascii="Times New Roman" w:hAnsi="Times New Roman" w:cs="Times New Roman"/>
          <w:sz w:val="24"/>
          <w:szCs w:val="24"/>
        </w:rPr>
        <w:t>администрации</w:t>
      </w:r>
      <w:r w:rsidRPr="00DD498A">
        <w:rPr>
          <w:rFonts w:ascii="Times New Roman" w:hAnsi="Times New Roman" w:cs="Times New Roman"/>
          <w:sz w:val="24"/>
          <w:szCs w:val="24"/>
        </w:rPr>
        <w:t>,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административного действия, входящего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определение способа выдачи (направления) заявителю результата предоставления муниципальной услуги, после чего</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в течение 3 рабочих 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получение результата предоставления муниципальной услуги посредством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3.6</w:t>
      </w:r>
      <w:r w:rsidR="00DD498A" w:rsidRPr="00DD498A">
        <w:rPr>
          <w:rFonts w:ascii="Times New Roman" w:hAnsi="Times New Roman" w:cs="Times New Roman"/>
          <w:sz w:val="24"/>
          <w:szCs w:val="24"/>
        </w:rPr>
        <w:t>. Способ фиксации результата выполнения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w:t>
      </w:r>
      <w:r w:rsidRPr="00DD498A">
        <w:rPr>
          <w:rFonts w:ascii="Times New Roman" w:hAnsi="Times New Roman" w:cs="Times New Roman"/>
          <w:sz w:val="24"/>
          <w:szCs w:val="24"/>
        </w:rPr>
        <w:lastRenderedPageBreak/>
        <w:t>выдаче документов заявителю отображается в личном кабинете Единого или регионального порталов.</w:t>
      </w:r>
    </w:p>
    <w:p w:rsidR="00DD498A" w:rsidRPr="00DD498A" w:rsidRDefault="002F0422" w:rsidP="00341D02">
      <w:pPr>
        <w:spacing w:line="240" w:lineRule="auto"/>
        <w:jc w:val="both"/>
        <w:rPr>
          <w:rFonts w:ascii="Times New Roman" w:hAnsi="Times New Roman" w:cs="Times New Roman"/>
          <w:sz w:val="24"/>
          <w:szCs w:val="24"/>
        </w:rPr>
      </w:pPr>
      <w:bookmarkStart w:id="26" w:name="P014A"/>
      <w:bookmarkEnd w:id="26"/>
      <w:r>
        <w:rPr>
          <w:rFonts w:ascii="Times New Roman" w:hAnsi="Times New Roman" w:cs="Times New Roman"/>
          <w:sz w:val="24"/>
          <w:szCs w:val="24"/>
        </w:rPr>
        <w:t xml:space="preserve">       3.7.  </w:t>
      </w:r>
      <w:r w:rsidR="00DD498A" w:rsidRPr="00DD498A">
        <w:rPr>
          <w:rFonts w:ascii="Times New Roman" w:hAnsi="Times New Roman" w:cs="Times New Roman"/>
          <w:sz w:val="24"/>
          <w:szCs w:val="24"/>
        </w:rPr>
        <w:t xml:space="preserve">Исправление допущенных опечаток и ошибок в </w:t>
      </w:r>
      <w:r>
        <w:rPr>
          <w:rFonts w:ascii="Times New Roman" w:hAnsi="Times New Roman" w:cs="Times New Roman"/>
          <w:sz w:val="24"/>
          <w:szCs w:val="24"/>
        </w:rPr>
        <w:t xml:space="preserve">документах, </w:t>
      </w:r>
      <w:r w:rsidR="00DD498A" w:rsidRPr="00DD498A">
        <w:rPr>
          <w:rFonts w:ascii="Times New Roman" w:hAnsi="Times New Roman" w:cs="Times New Roman"/>
          <w:sz w:val="24"/>
          <w:szCs w:val="24"/>
        </w:rPr>
        <w:t>выданных в результате пред</w:t>
      </w:r>
      <w:r>
        <w:rPr>
          <w:rFonts w:ascii="Times New Roman" w:hAnsi="Times New Roman" w:cs="Times New Roman"/>
          <w:sz w:val="24"/>
          <w:szCs w:val="24"/>
        </w:rPr>
        <w:t>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2F0422">
        <w:rPr>
          <w:rFonts w:ascii="Times New Roman" w:hAnsi="Times New Roman" w:cs="Times New Roman"/>
          <w:sz w:val="24"/>
          <w:szCs w:val="24"/>
        </w:rPr>
        <w:t xml:space="preserve">главный специалист по управлению муниципальным имуществом, имущественных отношений, учета имущества, по жилищным </w:t>
      </w:r>
      <w:r w:rsidR="002F0422" w:rsidRPr="00712699">
        <w:rPr>
          <w:rFonts w:ascii="Times New Roman" w:hAnsi="Times New Roman" w:cs="Times New Roman"/>
          <w:sz w:val="24"/>
          <w:szCs w:val="24"/>
        </w:rPr>
        <w:t xml:space="preserve"> </w:t>
      </w:r>
      <w:r w:rsidR="002F0422">
        <w:rPr>
          <w:rFonts w:ascii="Times New Roman" w:hAnsi="Times New Roman" w:cs="Times New Roman"/>
          <w:sz w:val="24"/>
          <w:szCs w:val="24"/>
        </w:rPr>
        <w:t>вопросам администрации</w:t>
      </w:r>
      <w:r w:rsidRPr="00DD498A">
        <w:rPr>
          <w:rFonts w:ascii="Times New Roman" w:hAnsi="Times New Roman" w:cs="Times New Roman"/>
          <w:sz w:val="24"/>
          <w:szCs w:val="24"/>
        </w:rPr>
        <w:t>,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регистрация заявления (продолжительность и (или) максимальный срок выполнения административного действия-1 рабочий ден</w:t>
      </w:r>
      <w:r w:rsidR="002F0422">
        <w:rPr>
          <w:rFonts w:ascii="Times New Roman" w:hAnsi="Times New Roman" w:cs="Times New Roman"/>
          <w:sz w:val="24"/>
          <w:szCs w:val="24"/>
        </w:rPr>
        <w:t>ь со дня поступления заявления)</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w:t>
      </w:r>
      <w:r w:rsidR="002F0422">
        <w:rPr>
          <w:rFonts w:ascii="Times New Roman" w:hAnsi="Times New Roman" w:cs="Times New Roman"/>
          <w:sz w:val="24"/>
          <w:szCs w:val="24"/>
        </w:rPr>
        <w:t xml:space="preserve"> </w:t>
      </w:r>
      <w:r w:rsidRPr="00DD498A">
        <w:rPr>
          <w:rFonts w:ascii="Times New Roman" w:hAnsi="Times New Roman" w:cs="Times New Roman"/>
          <w:sz w:val="24"/>
          <w:szCs w:val="24"/>
        </w:rPr>
        <w:t>-2 рабочих дн</w:t>
      </w:r>
      <w:r w:rsidR="002F0422">
        <w:rPr>
          <w:rFonts w:ascii="Times New Roman" w:hAnsi="Times New Roman" w:cs="Times New Roman"/>
          <w:sz w:val="24"/>
          <w:szCs w:val="24"/>
        </w:rPr>
        <w:t>я со дня регистрации заявления)</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w:t>
      </w:r>
      <w:r w:rsidR="008E0AFF">
        <w:rPr>
          <w:rFonts w:ascii="Times New Roman" w:hAnsi="Times New Roman" w:cs="Times New Roman"/>
          <w:sz w:val="24"/>
          <w:szCs w:val="24"/>
        </w:rPr>
        <w:t xml:space="preserve"> </w:t>
      </w:r>
      <w:r w:rsidRPr="00DD498A">
        <w:rPr>
          <w:rFonts w:ascii="Times New Roman" w:hAnsi="Times New Roman" w:cs="Times New Roman"/>
          <w:sz w:val="24"/>
          <w:szCs w:val="24"/>
        </w:rPr>
        <w:t>-2 рабочих дня со дня при</w:t>
      </w:r>
      <w:r w:rsidR="002F0422">
        <w:rPr>
          <w:rFonts w:ascii="Times New Roman" w:hAnsi="Times New Roman" w:cs="Times New Roman"/>
          <w:sz w:val="24"/>
          <w:szCs w:val="24"/>
        </w:rPr>
        <w:t>нятия соответствующего решения)</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действия-1 рабочий день со дня подписания документа).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6 рабочих дней с момента регистрации соответствующего обращения.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получение результата предоставления муниципальной услуги посредством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Способ фиксации результата выполнения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Документ, содержащий опечатки и (или) ошибки, после замены подлежит уничтожению.</w:t>
      </w:r>
    </w:p>
    <w:p w:rsidR="00DD498A" w:rsidRPr="0004494C" w:rsidRDefault="00DD498A" w:rsidP="0004494C">
      <w:pPr>
        <w:spacing w:line="240" w:lineRule="auto"/>
        <w:ind w:firstLine="708"/>
        <w:jc w:val="center"/>
        <w:rPr>
          <w:rFonts w:ascii="Times New Roman" w:hAnsi="Times New Roman" w:cs="Times New Roman"/>
          <w:b/>
          <w:sz w:val="24"/>
          <w:szCs w:val="24"/>
          <w:lang w:eastAsia="en-US"/>
        </w:rPr>
      </w:pPr>
      <w:r w:rsidRPr="00DD498A">
        <w:rPr>
          <w:rFonts w:ascii="Times New Roman" w:hAnsi="Times New Roman" w:cs="Times New Roman"/>
          <w:sz w:val="24"/>
          <w:szCs w:val="24"/>
        </w:rPr>
        <w:br/>
      </w:r>
      <w:bookmarkStart w:id="27" w:name="P015F"/>
      <w:bookmarkEnd w:id="27"/>
      <w:r w:rsidR="003F3956">
        <w:rPr>
          <w:rFonts w:ascii="Times New Roman" w:hAnsi="Times New Roman" w:cs="Times New Roman"/>
          <w:b/>
          <w:sz w:val="24"/>
          <w:szCs w:val="24"/>
          <w:lang w:val="en-US" w:eastAsia="en-US"/>
        </w:rPr>
        <w:t>IV</w:t>
      </w:r>
      <w:r w:rsidRPr="0004494C">
        <w:rPr>
          <w:rFonts w:ascii="Times New Roman" w:hAnsi="Times New Roman" w:cs="Times New Roman"/>
          <w:b/>
          <w:sz w:val="24"/>
          <w:szCs w:val="24"/>
          <w:lang w:eastAsia="en-US"/>
        </w:rPr>
        <w:t>.Формы контроля за исполнением административного регламента.</w:t>
      </w:r>
    </w:p>
    <w:p w:rsidR="0004494C" w:rsidRPr="0004494C" w:rsidRDefault="0004494C" w:rsidP="0004494C">
      <w:pPr>
        <w:spacing w:line="240" w:lineRule="auto"/>
        <w:ind w:firstLine="708"/>
        <w:jc w:val="center"/>
        <w:rPr>
          <w:rFonts w:ascii="Times New Roman" w:hAnsi="Times New Roman" w:cs="Times New Roman"/>
          <w:b/>
          <w:sz w:val="24"/>
          <w:szCs w:val="24"/>
          <w:lang w:eastAsia="en-US"/>
        </w:rPr>
      </w:pP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органом.</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pacing w:val="-3"/>
          <w:sz w:val="24"/>
          <w:szCs w:val="24"/>
          <w:lang w:eastAsia="en-US"/>
        </w:rPr>
        <w:t>4.2.</w:t>
      </w:r>
      <w:r w:rsidRPr="00DD498A">
        <w:rPr>
          <w:rFonts w:ascii="Times New Roman" w:hAnsi="Times New Roman" w:cs="Times New Roman"/>
          <w:sz w:val="24"/>
          <w:szCs w:val="24"/>
          <w:lang w:eastAsia="en-US"/>
        </w:rPr>
        <w:t>Порядок и периодичность осуществления плановых</w:t>
      </w:r>
      <w:r w:rsidRPr="00DD498A">
        <w:rPr>
          <w:rFonts w:ascii="Times New Roman" w:hAnsi="Times New Roman" w:cs="Times New Roman"/>
          <w:sz w:val="24"/>
          <w:szCs w:val="24"/>
          <w:lang w:eastAsia="en-US"/>
        </w:rPr>
        <w:br/>
        <w:t>и внеплановых проверок полноты и качества предоставления</w:t>
      </w:r>
      <w:r w:rsidRPr="00DD498A">
        <w:rPr>
          <w:rFonts w:ascii="Times New Roman" w:hAnsi="Times New Roman" w:cs="Times New Roman"/>
          <w:sz w:val="24"/>
          <w:szCs w:val="24"/>
          <w:lang w:eastAsia="en-US"/>
        </w:rPr>
        <w:br/>
        <w:t>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D498A" w:rsidRPr="00DD498A" w:rsidRDefault="00DD498A" w:rsidP="00341D02">
      <w:pPr>
        <w:suppressAutoHyphens/>
        <w:autoSpaceDE w:val="0"/>
        <w:autoSpaceDN w:val="0"/>
        <w:adjustRightInd w:val="0"/>
        <w:spacing w:line="240" w:lineRule="auto"/>
        <w:ind w:firstLine="709"/>
        <w:contextualSpacing/>
        <w:jc w:val="both"/>
        <w:outlineLvl w:val="0"/>
        <w:rPr>
          <w:rFonts w:ascii="Times New Roman" w:hAnsi="Times New Roman" w:cs="Times New Roman"/>
          <w:sz w:val="24"/>
          <w:szCs w:val="24"/>
          <w:lang w:eastAsia="en-US"/>
        </w:rPr>
      </w:pPr>
      <w:r w:rsidRPr="00DD498A">
        <w:rPr>
          <w:rFonts w:ascii="Times New Roman" w:hAnsi="Times New Roman" w:cs="Times New Roman"/>
          <w:sz w:val="24"/>
          <w:szCs w:val="24"/>
          <w:lang w:eastAsia="en-US"/>
        </w:rPr>
        <w:t>4.2.1.Плановые проверки полноты и качества предоставления муниципальной услуги проводятся</w:t>
      </w:r>
      <w:r w:rsidRPr="00DD498A">
        <w:rPr>
          <w:rFonts w:ascii="Times New Roman" w:hAnsi="Times New Roman" w:cs="Times New Roman"/>
          <w:sz w:val="24"/>
          <w:szCs w:val="24"/>
        </w:rPr>
        <w:t xml:space="preserve"> Уполномоченным органом</w:t>
      </w:r>
      <w:r w:rsidRPr="00DD498A">
        <w:rPr>
          <w:rFonts w:ascii="Times New Roman" w:hAnsi="Times New Roman" w:cs="Times New Roman"/>
          <w:sz w:val="24"/>
          <w:szCs w:val="24"/>
          <w:lang w:eastAsia="en-US"/>
        </w:rPr>
        <w:t>.</w:t>
      </w:r>
    </w:p>
    <w:p w:rsidR="00DD498A" w:rsidRPr="00DD498A" w:rsidRDefault="00DD498A" w:rsidP="00341D02">
      <w:pPr>
        <w:suppressAutoHyphens/>
        <w:autoSpaceDE w:val="0"/>
        <w:autoSpaceDN w:val="0"/>
        <w:adjustRightInd w:val="0"/>
        <w:spacing w:line="240" w:lineRule="auto"/>
        <w:ind w:firstLine="709"/>
        <w:contextualSpacing/>
        <w:jc w:val="both"/>
        <w:outlineLvl w:val="0"/>
        <w:rPr>
          <w:rFonts w:ascii="Times New Roman" w:hAnsi="Times New Roman" w:cs="Times New Roman"/>
          <w:sz w:val="24"/>
          <w:szCs w:val="24"/>
          <w:lang w:eastAsia="en-US"/>
        </w:rPr>
      </w:pPr>
      <w:r w:rsidRPr="00DD498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руководителя Уполномоченного органа.</w:t>
      </w:r>
    </w:p>
    <w:p w:rsidR="00DD498A" w:rsidRPr="00DD498A" w:rsidRDefault="00DD498A" w:rsidP="00341D02">
      <w:pPr>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4.2.2.Внеплановые проверки полноты и качества предоставления муниципальной услуги проводятся Уполномоченным органом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Рассмотрение жалобы заявителя осуществляется в соответствии с разделом 5 Административного регламента.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D498A" w:rsidRPr="00DD498A" w:rsidRDefault="00DD498A" w:rsidP="00341D02">
      <w:pPr>
        <w:spacing w:line="240" w:lineRule="auto"/>
        <w:ind w:firstLine="708"/>
        <w:jc w:val="both"/>
        <w:rPr>
          <w:rFonts w:ascii="Times New Roman" w:hAnsi="Times New Roman" w:cs="Times New Roman"/>
          <w:spacing w:val="-3"/>
          <w:sz w:val="24"/>
          <w:szCs w:val="24"/>
          <w:lang w:eastAsia="en-US"/>
        </w:rPr>
      </w:pPr>
      <w:r w:rsidRPr="00DD498A">
        <w:rPr>
          <w:rFonts w:ascii="Times New Roman" w:hAnsi="Times New Roman" w:cs="Times New Roman"/>
          <w:sz w:val="24"/>
          <w:szCs w:val="24"/>
          <w:lang w:eastAsia="en-US"/>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 xml:space="preserve">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Pr>
          <w:rFonts w:ascii="Times New Roman" w:hAnsi="Times New Roman" w:cs="Times New Roman"/>
          <w:sz w:val="24"/>
          <w:szCs w:val="24"/>
          <w:lang w:eastAsia="en-US"/>
        </w:rPr>
        <w:t>сельского</w:t>
      </w:r>
      <w:r w:rsidRPr="00DD498A">
        <w:rPr>
          <w:rFonts w:ascii="Times New Roman" w:hAnsi="Times New Roman" w:cs="Times New Roman"/>
          <w:sz w:val="24"/>
          <w:szCs w:val="24"/>
          <w:lang w:eastAsia="en-US"/>
        </w:rPr>
        <w:t xml:space="preserve"> поселения </w:t>
      </w:r>
      <w:r>
        <w:rPr>
          <w:rFonts w:ascii="Times New Roman" w:hAnsi="Times New Roman" w:cs="Times New Roman"/>
          <w:sz w:val="24"/>
          <w:szCs w:val="24"/>
          <w:lang w:eastAsia="en-US"/>
        </w:rPr>
        <w:t>Шеркалы</w:t>
      </w:r>
      <w:r w:rsidRPr="00DD498A">
        <w:rPr>
          <w:rFonts w:ascii="Times New Roman" w:hAnsi="Times New Roman" w:cs="Times New Roman"/>
          <w:sz w:val="24"/>
          <w:szCs w:val="24"/>
          <w:lang w:eastAsia="en-US"/>
        </w:rPr>
        <w:t xml:space="preserve"> осуществляется привлечение виновных лиц к ответственности в соответствии с законодательством Российской Федерации.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lastRenderedPageBreak/>
        <w:t>4.3.3.В соответствии со статьей 9.6 Закона Ханты-Мансийского автономного округа – Югры от 11 июня 2010 года № 102-оз «Об административных правонарушениях» нарушение должностным лицом Уполномоченного органа, работником МФЦ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 влекут наложение административного штрафа на должностных лиц Уполномоченного органа и работников МФЦ предоставления муниципальной услуги.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Граждане, их объединения и организации также имеют право:</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-вносить предложения о мерах по устранению нарушений настоящего административного регламента.</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Должностные лица принимают меры к прекращению допущенных нарушений, устраняют причины и условия, способствующие совершению нарушений.</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p>
    <w:p w:rsidR="00DD498A" w:rsidRPr="00F12942" w:rsidRDefault="00DD498A" w:rsidP="0004494C">
      <w:pPr>
        <w:spacing w:line="240" w:lineRule="auto"/>
        <w:ind w:firstLine="708"/>
        <w:jc w:val="center"/>
        <w:rPr>
          <w:rFonts w:ascii="Times New Roman" w:hAnsi="Times New Roman" w:cs="Times New Roman"/>
          <w:b/>
          <w:bCs/>
          <w:sz w:val="24"/>
          <w:szCs w:val="24"/>
          <w:lang w:eastAsia="en-US"/>
        </w:rPr>
      </w:pPr>
      <w:r w:rsidRPr="0004494C">
        <w:rPr>
          <w:rFonts w:ascii="Times New Roman" w:hAnsi="Times New Roman" w:cs="Times New Roman"/>
          <w:b/>
          <w:sz w:val="24"/>
          <w:szCs w:val="24"/>
          <w:lang w:eastAsia="en-US"/>
        </w:rPr>
        <w:t>5.</w:t>
      </w:r>
      <w:hyperlink r:id="rId30" w:history="1">
        <w:r w:rsidRPr="0004494C">
          <w:rPr>
            <w:rFonts w:ascii="Times New Roman" w:hAnsi="Times New Roman" w:cs="Times New Roman"/>
            <w:b/>
            <w:sz w:val="24"/>
            <w:szCs w:val="24"/>
            <w:lang w:eastAsia="en-US"/>
          </w:rPr>
          <w:t>Досудебный (внесудебный) порядок</w:t>
        </w:r>
      </w:hyperlink>
      <w:r w:rsidRPr="0004494C">
        <w:rPr>
          <w:rFonts w:ascii="Times New Roman" w:hAnsi="Times New Roman" w:cs="Times New Roman"/>
          <w:b/>
          <w:sz w:val="24"/>
          <w:szCs w:val="24"/>
          <w:lang w:eastAsia="en-US"/>
        </w:rPr>
        <w:t xml:space="preserve"> </w:t>
      </w:r>
      <w:r w:rsidRPr="0004494C">
        <w:rPr>
          <w:rFonts w:ascii="Times New Roman" w:hAnsi="Times New Roman" w:cs="Times New Roman"/>
          <w:b/>
          <w:bCs/>
          <w:sz w:val="24"/>
          <w:szCs w:val="24"/>
          <w:lang w:eastAsia="en-US"/>
        </w:rPr>
        <w:t xml:space="preserve">обжалования решений и действий (бездействия) органа, предоставляющего </w:t>
      </w:r>
      <w:r w:rsidRPr="0004494C">
        <w:rPr>
          <w:rFonts w:ascii="Times New Roman" w:hAnsi="Times New Roman" w:cs="Times New Roman"/>
          <w:b/>
          <w:sz w:val="24"/>
          <w:szCs w:val="24"/>
          <w:lang w:eastAsia="en-US"/>
        </w:rPr>
        <w:t xml:space="preserve">муниципальную </w:t>
      </w:r>
      <w:r w:rsidRPr="0004494C">
        <w:rPr>
          <w:rFonts w:ascii="Times New Roman" w:hAnsi="Times New Roman" w:cs="Times New Roman"/>
          <w:b/>
          <w:bCs/>
          <w:sz w:val="24"/>
          <w:szCs w:val="24"/>
          <w:lang w:eastAsia="en-US"/>
        </w:rPr>
        <w:t xml:space="preserve">услугу, </w:t>
      </w:r>
      <w:r w:rsidRPr="0004494C">
        <w:rPr>
          <w:rFonts w:ascii="Times New Roman" w:hAnsi="Times New Roman" w:cs="Times New Roman"/>
          <w:b/>
          <w:sz w:val="24"/>
          <w:szCs w:val="24"/>
          <w:lang w:eastAsia="en-US"/>
        </w:rPr>
        <w:t>многофункционального центра</w:t>
      </w:r>
      <w:r w:rsidRPr="0004494C">
        <w:rPr>
          <w:rFonts w:ascii="Times New Roman" w:hAnsi="Times New Roman" w:cs="Times New Roman"/>
          <w:b/>
          <w:bCs/>
          <w:sz w:val="24"/>
          <w:szCs w:val="24"/>
          <w:lang w:eastAsia="en-US"/>
        </w:rPr>
        <w:t>, а также их должностных лиц, муниципальных служащих, работников</w:t>
      </w:r>
    </w:p>
    <w:p w:rsidR="0004494C" w:rsidRPr="00F12942" w:rsidRDefault="0004494C" w:rsidP="0004494C">
      <w:pPr>
        <w:spacing w:line="240" w:lineRule="auto"/>
        <w:ind w:firstLine="708"/>
        <w:jc w:val="center"/>
        <w:rPr>
          <w:rFonts w:ascii="Times New Roman" w:hAnsi="Times New Roman" w:cs="Times New Roman"/>
          <w:b/>
          <w:sz w:val="24"/>
          <w:szCs w:val="24"/>
          <w:lang w:eastAsia="en-US"/>
        </w:rPr>
      </w:pP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5.1.</w:t>
      </w:r>
      <w:r w:rsidR="0004494C" w:rsidRPr="0004494C">
        <w:rPr>
          <w:rFonts w:ascii="Times New Roman" w:hAnsi="Times New Roman" w:cs="Times New Roman"/>
          <w:sz w:val="24"/>
          <w:szCs w:val="24"/>
          <w:lang w:eastAsia="en-US"/>
        </w:rPr>
        <w:t xml:space="preserve"> </w:t>
      </w:r>
      <w:r w:rsidRPr="00DD498A">
        <w:rPr>
          <w:rFonts w:ascii="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МФЦ,</w:t>
      </w:r>
      <w:r w:rsidR="0004494C">
        <w:rPr>
          <w:rFonts w:ascii="Times New Roman" w:hAnsi="Times New Roman" w:cs="Times New Roman"/>
          <w:sz w:val="24"/>
          <w:szCs w:val="24"/>
          <w:lang w:eastAsia="en-US"/>
        </w:rPr>
        <w:t xml:space="preserve"> а также их должностными лицами</w:t>
      </w:r>
      <w:r w:rsidRPr="00DD498A">
        <w:rPr>
          <w:rFonts w:ascii="Times New Roman" w:hAnsi="Times New Roman" w:cs="Times New Roman"/>
          <w:sz w:val="24"/>
          <w:szCs w:val="24"/>
          <w:lang w:eastAsia="en-US"/>
        </w:rPr>
        <w:t>, муниципальными служащими, работниками.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5.2.</w:t>
      </w:r>
      <w:r w:rsidR="0004494C" w:rsidRPr="0004494C">
        <w:rPr>
          <w:rFonts w:ascii="Times New Roman" w:hAnsi="Times New Roman" w:cs="Times New Roman"/>
          <w:sz w:val="24"/>
          <w:szCs w:val="24"/>
          <w:lang w:eastAsia="en-US"/>
        </w:rPr>
        <w:t xml:space="preserve"> </w:t>
      </w:r>
      <w:r w:rsidRPr="00DD498A">
        <w:rPr>
          <w:rFonts w:ascii="Times New Roman" w:hAnsi="Times New Roman" w:cs="Times New Roman"/>
          <w:sz w:val="24"/>
          <w:szCs w:val="24"/>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Федерального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заявителя. </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 xml:space="preserve">5.3.Жалоба подается в письменной форме на бумажном носителе, в электронной форме в Уполномоченный орган, МФЦ либо в соответствующий орган местного самоуправления </w:t>
      </w:r>
      <w:r w:rsidRPr="00DD498A">
        <w:rPr>
          <w:rFonts w:ascii="Times New Roman" w:hAnsi="Times New Roman" w:cs="Times New Roman"/>
          <w:sz w:val="24"/>
          <w:szCs w:val="24"/>
          <w:lang w:eastAsia="en-US"/>
        </w:rPr>
        <w:lastRenderedPageBreak/>
        <w:t>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5.4.Информация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и Региональном порталах.</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5.5.Перечень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муниципальных служащих, работников:</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rsidR="0004494C" w:rsidRPr="0004494C" w:rsidRDefault="0004494C" w:rsidP="0004494C">
      <w:pPr>
        <w:spacing w:after="4" w:line="236" w:lineRule="auto"/>
        <w:ind w:right="207" w:firstLine="698"/>
        <w:jc w:val="both"/>
        <w:rPr>
          <w:rFonts w:ascii="Times New Roman" w:eastAsia="Times New Roman" w:hAnsi="Times New Roman" w:cs="Times New Roman"/>
          <w:sz w:val="24"/>
          <w:szCs w:val="24"/>
        </w:rPr>
      </w:pPr>
      <w:r w:rsidRPr="00044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w:t>
      </w:r>
      <w:r w:rsidRPr="00772BCB">
        <w:rPr>
          <w:rFonts w:ascii="Times New Roman" w:eastAsia="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04494C">
        <w:rPr>
          <w:rFonts w:ascii="Times New Roman" w:eastAsia="Times New Roman" w:hAnsi="Times New Roman" w:cs="Times New Roman"/>
          <w:sz w:val="24"/>
          <w:szCs w:val="24"/>
        </w:rPr>
        <w:t>решений и действий (бездействия), совершенных при предоставлении государственных и муниципальных услуг»;</w:t>
      </w:r>
    </w:p>
    <w:p w:rsidR="00DD498A" w:rsidRPr="0004494C" w:rsidRDefault="0004494C" w:rsidP="0004494C">
      <w:pPr>
        <w:spacing w:line="240" w:lineRule="auto"/>
        <w:jc w:val="both"/>
        <w:rPr>
          <w:rFonts w:ascii="Times New Roman" w:hAnsi="Times New Roman" w:cs="Times New Roman"/>
          <w:b/>
          <w:sz w:val="24"/>
          <w:szCs w:val="24"/>
        </w:rPr>
      </w:pPr>
      <w:r w:rsidRPr="0004494C">
        <w:rPr>
          <w:rFonts w:ascii="Times New Roman" w:eastAsia="Times New Roman" w:hAnsi="Times New Roman" w:cs="Times New Roman"/>
          <w:sz w:val="24"/>
          <w:szCs w:val="24"/>
        </w:rPr>
        <w:t xml:space="preserve">        - постановление администрации сельского поселения Шеркалы  </w:t>
      </w:r>
      <w:r w:rsidRPr="0004494C">
        <w:rPr>
          <w:rFonts w:ascii="Times New Roman" w:hAnsi="Times New Roman" w:cs="Times New Roman"/>
          <w:sz w:val="24"/>
          <w:szCs w:val="24"/>
          <w:shd w:val="clear" w:color="auto" w:fill="FFFFFF"/>
        </w:rPr>
        <w:t>от  20.06.2017 № 98 «</w:t>
      </w:r>
      <w:r w:rsidRPr="0004494C">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Pr>
          <w:rFonts w:ascii="Times New Roman" w:hAnsi="Times New Roman" w:cs="Times New Roman"/>
          <w:sz w:val="24"/>
          <w:szCs w:val="24"/>
        </w:rPr>
        <w:t>».</w:t>
      </w: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935FBE" w:rsidRPr="001A73DD" w:rsidRDefault="00935FBE">
      <w:pPr>
        <w:spacing w:after="48" w:line="240" w:lineRule="auto"/>
        <w:jc w:val="center"/>
        <w:rPr>
          <w:sz w:val="24"/>
          <w:szCs w:val="24"/>
        </w:rPr>
      </w:pPr>
    </w:p>
    <w:sectPr w:rsidR="00935FBE" w:rsidRPr="001A73DD" w:rsidSect="001A73DD">
      <w:headerReference w:type="even" r:id="rId31"/>
      <w:headerReference w:type="default" r:id="rId32"/>
      <w:headerReference w:type="first" r:id="rId33"/>
      <w:pgSz w:w="11906" w:h="16838"/>
      <w:pgMar w:top="1134" w:right="707" w:bottom="568"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78F" w:rsidRDefault="00E8578F">
      <w:pPr>
        <w:spacing w:line="240" w:lineRule="auto"/>
      </w:pPr>
      <w:r>
        <w:separator/>
      </w:r>
    </w:p>
  </w:endnote>
  <w:endnote w:type="continuationSeparator" w:id="1">
    <w:p w:rsidR="00E8578F" w:rsidRDefault="00E857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78F" w:rsidRDefault="00E8578F">
      <w:pPr>
        <w:spacing w:line="240" w:lineRule="auto"/>
      </w:pPr>
      <w:r>
        <w:separator/>
      </w:r>
    </w:p>
  </w:footnote>
  <w:footnote w:type="continuationSeparator" w:id="1">
    <w:p w:rsidR="00E8578F" w:rsidRDefault="00E857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D"/>
    <w:multiLevelType w:val="multilevel"/>
    <w:tmpl w:val="1EB09C6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65746F"/>
    <w:multiLevelType w:val="multilevel"/>
    <w:tmpl w:val="1632EA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5B5936"/>
    <w:multiLevelType w:val="multilevel"/>
    <w:tmpl w:val="4C2C92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FD3B4C"/>
    <w:multiLevelType w:val="hybridMultilevel"/>
    <w:tmpl w:val="1ED63CCE"/>
    <w:lvl w:ilvl="0" w:tplc="188AAC08">
      <w:start w:val="7"/>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820EA">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4E97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A624E">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84C5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6761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C1F9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0388">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CCC82">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B43825"/>
    <w:multiLevelType w:val="hybridMultilevel"/>
    <w:tmpl w:val="2C866B24"/>
    <w:lvl w:ilvl="0" w:tplc="E2C41718">
      <w:start w:val="4"/>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06E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6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4FC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865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C02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C3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038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E88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AC2648"/>
    <w:multiLevelType w:val="hybridMultilevel"/>
    <w:tmpl w:val="B5502C86"/>
    <w:lvl w:ilvl="0" w:tplc="5B5C6A2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2CC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61B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A25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6CA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C4D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225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239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6D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D063AA"/>
    <w:multiLevelType w:val="hybridMultilevel"/>
    <w:tmpl w:val="861A19C0"/>
    <w:lvl w:ilvl="0" w:tplc="3024388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293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CB4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04C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43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E4E9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419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CAC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CA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9248D8"/>
    <w:multiLevelType w:val="hybridMultilevel"/>
    <w:tmpl w:val="82882DA8"/>
    <w:lvl w:ilvl="0" w:tplc="FF54C4E0">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2DA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A3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34BF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4D8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EE0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CE7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801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2E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9B0E95"/>
    <w:multiLevelType w:val="multilevel"/>
    <w:tmpl w:val="45C2A48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ED771BA"/>
    <w:multiLevelType w:val="multilevel"/>
    <w:tmpl w:val="8A5085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FB66FFD"/>
    <w:multiLevelType w:val="multilevel"/>
    <w:tmpl w:val="FDA2DED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5285458"/>
    <w:multiLevelType w:val="hybridMultilevel"/>
    <w:tmpl w:val="D72A23A8"/>
    <w:lvl w:ilvl="0" w:tplc="4782C3B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E46B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A532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C261A">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CC1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CDA2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A23C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5FB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6621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BF83B83"/>
    <w:multiLevelType w:val="hybridMultilevel"/>
    <w:tmpl w:val="B5F619AE"/>
    <w:lvl w:ilvl="0" w:tplc="78ACEEE6">
      <w:start w:val="3"/>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C1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40F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86E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01D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08A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60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80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82A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D508E5"/>
    <w:multiLevelType w:val="hybridMultilevel"/>
    <w:tmpl w:val="E58E1AF2"/>
    <w:lvl w:ilvl="0" w:tplc="FB22E94E">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E17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699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4F1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4F0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A61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80E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C33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146E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88648E"/>
    <w:multiLevelType w:val="hybridMultilevel"/>
    <w:tmpl w:val="D5607622"/>
    <w:lvl w:ilvl="0" w:tplc="87263A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0D95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31A6">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3E64">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AD4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0F1B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6813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4EEC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A9CC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7D231A"/>
    <w:multiLevelType w:val="hybridMultilevel"/>
    <w:tmpl w:val="BEDC718E"/>
    <w:lvl w:ilvl="0" w:tplc="D7AA4CAA">
      <w:start w:val="9"/>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CD92E">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6BFF2">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E1DD4">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6D5AC">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042D4">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6E7D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458A4">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0433A">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F80E48"/>
    <w:multiLevelType w:val="hybridMultilevel"/>
    <w:tmpl w:val="0CFC8084"/>
    <w:lvl w:ilvl="0" w:tplc="D4345C5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6A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6B7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CE0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4084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869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EF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066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8BA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5BC4650"/>
    <w:multiLevelType w:val="multilevel"/>
    <w:tmpl w:val="41F2618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A246CA0"/>
    <w:multiLevelType w:val="multilevel"/>
    <w:tmpl w:val="2634F8B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B290A22"/>
    <w:multiLevelType w:val="hybridMultilevel"/>
    <w:tmpl w:val="F4307D4A"/>
    <w:lvl w:ilvl="0" w:tplc="050017DE">
      <w:start w:val="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01B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65E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59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430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8B4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AE0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E75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A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C445CC0"/>
    <w:multiLevelType w:val="multilevel"/>
    <w:tmpl w:val="19FA0510"/>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C84779F"/>
    <w:multiLevelType w:val="hybridMultilevel"/>
    <w:tmpl w:val="9EEC4272"/>
    <w:lvl w:ilvl="0" w:tplc="7C1A731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0E1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2B5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A201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2B0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0EC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A66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C0E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63E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D62480B"/>
    <w:multiLevelType w:val="hybridMultilevel"/>
    <w:tmpl w:val="0AB8B518"/>
    <w:lvl w:ilvl="0" w:tplc="072C6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2BE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41A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2C1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E83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409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4F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E4B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C96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DEB3E61"/>
    <w:multiLevelType w:val="hybridMultilevel"/>
    <w:tmpl w:val="9050B42A"/>
    <w:lvl w:ilvl="0" w:tplc="491E51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30F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EB43E">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4C4C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C273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6A1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E372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179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07C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ECD31C9"/>
    <w:multiLevelType w:val="hybridMultilevel"/>
    <w:tmpl w:val="6F6AB5B4"/>
    <w:lvl w:ilvl="0" w:tplc="43381AAA">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6C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60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1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4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C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A9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C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E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415A80"/>
    <w:multiLevelType w:val="multilevel"/>
    <w:tmpl w:val="3BD85D7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36F6435"/>
    <w:multiLevelType w:val="hybridMultilevel"/>
    <w:tmpl w:val="148A38A6"/>
    <w:lvl w:ilvl="0" w:tplc="9E6AF8B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210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224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2697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E22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0A9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A71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0F7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8BF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53C0810"/>
    <w:multiLevelType w:val="hybridMultilevel"/>
    <w:tmpl w:val="1266286A"/>
    <w:lvl w:ilvl="0" w:tplc="B3703D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0F3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0F4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E2F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428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8AB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88D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8E1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05B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7F57356"/>
    <w:multiLevelType w:val="hybridMultilevel"/>
    <w:tmpl w:val="F6C8DD4A"/>
    <w:lvl w:ilvl="0" w:tplc="F54AA6E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6F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23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C1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6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4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0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8472830"/>
    <w:multiLevelType w:val="hybridMultilevel"/>
    <w:tmpl w:val="E3F030D6"/>
    <w:lvl w:ilvl="0" w:tplc="03C05F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765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C52A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CBC5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54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71F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2CE9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EF45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805B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BEE6327"/>
    <w:multiLevelType w:val="hybridMultilevel"/>
    <w:tmpl w:val="568E1F8C"/>
    <w:lvl w:ilvl="0" w:tplc="9D58A95A">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C7E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22A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B6F5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82B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88A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AB3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02A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E3F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C391C03"/>
    <w:multiLevelType w:val="hybridMultilevel"/>
    <w:tmpl w:val="D08406A0"/>
    <w:lvl w:ilvl="0" w:tplc="620CF214">
      <w:start w:val="5"/>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DE9D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2F7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04A4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639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C4E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0C7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E6B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04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DB877B3"/>
    <w:multiLevelType w:val="hybridMultilevel"/>
    <w:tmpl w:val="A80C45B0"/>
    <w:lvl w:ilvl="0" w:tplc="BF186F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C812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0F5E0">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5812">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C9F0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A785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E4A2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5C2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2FB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09A07C4"/>
    <w:multiLevelType w:val="hybridMultilevel"/>
    <w:tmpl w:val="11929420"/>
    <w:lvl w:ilvl="0" w:tplc="0052A0DA">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D6EB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E31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C80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41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8CA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7A7C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A49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ADB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8C41A5"/>
    <w:multiLevelType w:val="hybridMultilevel"/>
    <w:tmpl w:val="3D567A60"/>
    <w:lvl w:ilvl="0" w:tplc="4C525BEA">
      <w:start w:val="13"/>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45A3A">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23F7C">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43050">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6B1E4">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073C6">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C3F36">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C7AD4">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4D2B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8F6F1F"/>
    <w:multiLevelType w:val="hybridMultilevel"/>
    <w:tmpl w:val="6B7615EE"/>
    <w:lvl w:ilvl="0" w:tplc="C68C9D1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632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C7C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0AC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646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4271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872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0C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4D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4D02F4"/>
    <w:multiLevelType w:val="hybridMultilevel"/>
    <w:tmpl w:val="E3E684F6"/>
    <w:lvl w:ilvl="0" w:tplc="55F4F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C47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ECC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7D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C7C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04E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2A6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E7A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607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B97142C"/>
    <w:multiLevelType w:val="hybridMultilevel"/>
    <w:tmpl w:val="15CEF4EC"/>
    <w:lvl w:ilvl="0" w:tplc="C0AC17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CB548">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0DA0C">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A68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0578">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89F28">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04EC">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2500C">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8A9CA">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FBB6CAB"/>
    <w:multiLevelType w:val="multilevel"/>
    <w:tmpl w:val="64D24F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2240521"/>
    <w:multiLevelType w:val="hybridMultilevel"/>
    <w:tmpl w:val="CA0A63B8"/>
    <w:lvl w:ilvl="0" w:tplc="FD4E22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864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E80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CB7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C99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7E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657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A71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4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3DA1376"/>
    <w:multiLevelType w:val="hybridMultilevel"/>
    <w:tmpl w:val="8F96D71A"/>
    <w:lvl w:ilvl="0" w:tplc="8ECE1598">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DC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753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A73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843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2F4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02AE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0B1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A1D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3F201A"/>
    <w:multiLevelType w:val="hybridMultilevel"/>
    <w:tmpl w:val="67081E4E"/>
    <w:lvl w:ilvl="0" w:tplc="EE98C9E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E10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684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E8D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A44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0E0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262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8B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4C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815376B"/>
    <w:multiLevelType w:val="hybridMultilevel"/>
    <w:tmpl w:val="9B9A09CC"/>
    <w:lvl w:ilvl="0" w:tplc="3600F150">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497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AA1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4A4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51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9AB5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469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0A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8AE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9F12266"/>
    <w:multiLevelType w:val="hybridMultilevel"/>
    <w:tmpl w:val="A560D368"/>
    <w:lvl w:ilvl="0" w:tplc="FE3E1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07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CC4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4B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83C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68B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063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F066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42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EDF1DC9"/>
    <w:multiLevelType w:val="hybridMultilevel"/>
    <w:tmpl w:val="B1905A0E"/>
    <w:lvl w:ilvl="0" w:tplc="63841E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8E4DA">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02F1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E265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0E778">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E784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A1B0C">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83D7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A382">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53B310A"/>
    <w:multiLevelType w:val="hybridMultilevel"/>
    <w:tmpl w:val="31F4ECD0"/>
    <w:lvl w:ilvl="0" w:tplc="A5C4015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87AFA">
      <w:start w:val="1"/>
      <w:numFmt w:val="lowerLetter"/>
      <w:lvlText w:val="%2"/>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0437C">
      <w:start w:val="1"/>
      <w:numFmt w:val="lowerRoman"/>
      <w:lvlText w:val="%3"/>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66FA">
      <w:start w:val="1"/>
      <w:numFmt w:val="decimal"/>
      <w:lvlText w:val="%4"/>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CACDA">
      <w:start w:val="1"/>
      <w:numFmt w:val="lowerLetter"/>
      <w:lvlText w:val="%5"/>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ECEB2">
      <w:start w:val="1"/>
      <w:numFmt w:val="lowerRoman"/>
      <w:lvlText w:val="%6"/>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22742">
      <w:start w:val="1"/>
      <w:numFmt w:val="decimal"/>
      <w:lvlText w:val="%7"/>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C1C3E">
      <w:start w:val="1"/>
      <w:numFmt w:val="lowerLetter"/>
      <w:lvlText w:val="%8"/>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65C1E">
      <w:start w:val="1"/>
      <w:numFmt w:val="lowerRoman"/>
      <w:lvlText w:val="%9"/>
      <w:lvlJc w:val="left"/>
      <w:pPr>
        <w:ind w:left="7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8FE0CB3"/>
    <w:multiLevelType w:val="hybridMultilevel"/>
    <w:tmpl w:val="A5F8CD30"/>
    <w:lvl w:ilvl="0" w:tplc="57C492D0">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8FD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4A0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EA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666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B628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228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CB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AE9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C5C1D8C"/>
    <w:multiLevelType w:val="hybridMultilevel"/>
    <w:tmpl w:val="8C04E2BC"/>
    <w:lvl w:ilvl="0" w:tplc="0CF68504">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40C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C11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E67E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41B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488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26A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2B4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A7C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3"/>
  </w:num>
  <w:num w:numId="3">
    <w:abstractNumId w:val="8"/>
  </w:num>
  <w:num w:numId="4">
    <w:abstractNumId w:val="42"/>
  </w:num>
  <w:num w:numId="5">
    <w:abstractNumId w:val="46"/>
  </w:num>
  <w:num w:numId="6">
    <w:abstractNumId w:val="12"/>
  </w:num>
  <w:num w:numId="7">
    <w:abstractNumId w:val="7"/>
  </w:num>
  <w:num w:numId="8">
    <w:abstractNumId w:val="16"/>
  </w:num>
  <w:num w:numId="9">
    <w:abstractNumId w:val="35"/>
  </w:num>
  <w:num w:numId="10">
    <w:abstractNumId w:val="41"/>
  </w:num>
  <w:num w:numId="11">
    <w:abstractNumId w:val="31"/>
  </w:num>
  <w:num w:numId="12">
    <w:abstractNumId w:val="0"/>
  </w:num>
  <w:num w:numId="13">
    <w:abstractNumId w:val="5"/>
  </w:num>
  <w:num w:numId="14">
    <w:abstractNumId w:val="26"/>
  </w:num>
  <w:num w:numId="15">
    <w:abstractNumId w:val="1"/>
  </w:num>
  <w:num w:numId="16">
    <w:abstractNumId w:val="25"/>
  </w:num>
  <w:num w:numId="17">
    <w:abstractNumId w:val="2"/>
  </w:num>
  <w:num w:numId="18">
    <w:abstractNumId w:val="30"/>
  </w:num>
  <w:num w:numId="19">
    <w:abstractNumId w:val="21"/>
  </w:num>
  <w:num w:numId="20">
    <w:abstractNumId w:val="4"/>
  </w:num>
  <w:num w:numId="21">
    <w:abstractNumId w:val="9"/>
  </w:num>
  <w:num w:numId="22">
    <w:abstractNumId w:val="6"/>
  </w:num>
  <w:num w:numId="23">
    <w:abstractNumId w:val="10"/>
  </w:num>
  <w:num w:numId="24">
    <w:abstractNumId w:val="45"/>
  </w:num>
  <w:num w:numId="25">
    <w:abstractNumId w:val="33"/>
  </w:num>
  <w:num w:numId="26">
    <w:abstractNumId w:val="40"/>
  </w:num>
  <w:num w:numId="27">
    <w:abstractNumId w:val="47"/>
  </w:num>
  <w:num w:numId="28">
    <w:abstractNumId w:val="3"/>
  </w:num>
  <w:num w:numId="29">
    <w:abstractNumId w:val="15"/>
  </w:num>
  <w:num w:numId="30">
    <w:abstractNumId w:val="34"/>
  </w:num>
  <w:num w:numId="31">
    <w:abstractNumId w:val="39"/>
  </w:num>
  <w:num w:numId="32">
    <w:abstractNumId w:val="43"/>
  </w:num>
  <w:num w:numId="33">
    <w:abstractNumId w:val="36"/>
  </w:num>
  <w:num w:numId="34">
    <w:abstractNumId w:val="38"/>
  </w:num>
  <w:num w:numId="35">
    <w:abstractNumId w:val="22"/>
  </w:num>
  <w:num w:numId="36">
    <w:abstractNumId w:val="17"/>
  </w:num>
  <w:num w:numId="37">
    <w:abstractNumId w:val="27"/>
  </w:num>
  <w:num w:numId="38">
    <w:abstractNumId w:val="44"/>
  </w:num>
  <w:num w:numId="39">
    <w:abstractNumId w:val="20"/>
  </w:num>
  <w:num w:numId="40">
    <w:abstractNumId w:val="29"/>
  </w:num>
  <w:num w:numId="41">
    <w:abstractNumId w:val="37"/>
  </w:num>
  <w:num w:numId="42">
    <w:abstractNumId w:val="14"/>
  </w:num>
  <w:num w:numId="43">
    <w:abstractNumId w:val="18"/>
  </w:num>
  <w:num w:numId="44">
    <w:abstractNumId w:val="32"/>
  </w:num>
  <w:num w:numId="45">
    <w:abstractNumId w:val="11"/>
  </w:num>
  <w:num w:numId="46">
    <w:abstractNumId w:val="23"/>
  </w:num>
  <w:num w:numId="47">
    <w:abstractNumId w:val="2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5FBE"/>
    <w:rsid w:val="000109F3"/>
    <w:rsid w:val="00036A32"/>
    <w:rsid w:val="0004494C"/>
    <w:rsid w:val="000824C2"/>
    <w:rsid w:val="000D45B7"/>
    <w:rsid w:val="000D50A3"/>
    <w:rsid w:val="00116280"/>
    <w:rsid w:val="001A73DD"/>
    <w:rsid w:val="001D5911"/>
    <w:rsid w:val="00216766"/>
    <w:rsid w:val="0027242F"/>
    <w:rsid w:val="002A5F82"/>
    <w:rsid w:val="002F0422"/>
    <w:rsid w:val="0031558C"/>
    <w:rsid w:val="00341D02"/>
    <w:rsid w:val="003459EC"/>
    <w:rsid w:val="003F3956"/>
    <w:rsid w:val="004254A4"/>
    <w:rsid w:val="004E3593"/>
    <w:rsid w:val="004E5F71"/>
    <w:rsid w:val="00577CBF"/>
    <w:rsid w:val="00581790"/>
    <w:rsid w:val="005928AD"/>
    <w:rsid w:val="00597FA9"/>
    <w:rsid w:val="00630201"/>
    <w:rsid w:val="007153EE"/>
    <w:rsid w:val="00726EE7"/>
    <w:rsid w:val="0074711A"/>
    <w:rsid w:val="00755278"/>
    <w:rsid w:val="00772BCB"/>
    <w:rsid w:val="00851809"/>
    <w:rsid w:val="008564EA"/>
    <w:rsid w:val="008D37D9"/>
    <w:rsid w:val="008E0AFF"/>
    <w:rsid w:val="008F11EC"/>
    <w:rsid w:val="00935FBE"/>
    <w:rsid w:val="009602D6"/>
    <w:rsid w:val="009F666C"/>
    <w:rsid w:val="00A2069B"/>
    <w:rsid w:val="00A26C9F"/>
    <w:rsid w:val="00AB5402"/>
    <w:rsid w:val="00AD7000"/>
    <w:rsid w:val="00AF7C40"/>
    <w:rsid w:val="00B00F39"/>
    <w:rsid w:val="00B047B4"/>
    <w:rsid w:val="00BA631C"/>
    <w:rsid w:val="00BF44BB"/>
    <w:rsid w:val="00C23488"/>
    <w:rsid w:val="00C2553D"/>
    <w:rsid w:val="00CA6A5C"/>
    <w:rsid w:val="00CF723D"/>
    <w:rsid w:val="00D03EF9"/>
    <w:rsid w:val="00D82D0F"/>
    <w:rsid w:val="00DD498A"/>
    <w:rsid w:val="00E15983"/>
    <w:rsid w:val="00E812C0"/>
    <w:rsid w:val="00E8578F"/>
    <w:rsid w:val="00E8636A"/>
    <w:rsid w:val="00EA796A"/>
    <w:rsid w:val="00EF26D2"/>
    <w:rsid w:val="00F12942"/>
    <w:rsid w:val="00F1401F"/>
    <w:rsid w:val="00F71481"/>
    <w:rsid w:val="00FF7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9B"/>
    <w:pPr>
      <w:spacing w:after="0" w:line="276" w:lineRule="auto"/>
    </w:pPr>
    <w:rPr>
      <w:rFonts w:ascii="Calibri" w:eastAsia="Calibri" w:hAnsi="Calibri" w:cs="Calibri"/>
      <w:color w:val="000000"/>
    </w:rPr>
  </w:style>
  <w:style w:type="paragraph" w:styleId="1">
    <w:name w:val="heading 1"/>
    <w:next w:val="a"/>
    <w:link w:val="10"/>
    <w:uiPriority w:val="9"/>
    <w:unhideWhenUsed/>
    <w:qFormat/>
    <w:rsid w:val="00A2069B"/>
    <w:pPr>
      <w:keepNext/>
      <w:keepLines/>
      <w:spacing w:after="55" w:line="235" w:lineRule="auto"/>
      <w:ind w:left="2499" w:right="863" w:firstLine="49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A2069B"/>
    <w:pPr>
      <w:keepNext/>
      <w:keepLines/>
      <w:spacing w:after="0" w:line="237" w:lineRule="auto"/>
      <w:ind w:left="10" w:right="639" w:hanging="10"/>
      <w:jc w:val="right"/>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A2069B"/>
    <w:pPr>
      <w:keepNext/>
      <w:keepLines/>
      <w:spacing w:after="58" w:line="240" w:lineRule="auto"/>
      <w:ind w:left="10" w:right="-1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069B"/>
    <w:rPr>
      <w:rFonts w:ascii="Times New Roman" w:eastAsia="Times New Roman" w:hAnsi="Times New Roman" w:cs="Times New Roman"/>
      <w:b/>
      <w:color w:val="000000"/>
      <w:sz w:val="28"/>
    </w:rPr>
  </w:style>
  <w:style w:type="character" w:customStyle="1" w:styleId="20">
    <w:name w:val="Заголовок 2 Знак"/>
    <w:link w:val="2"/>
    <w:rsid w:val="00A2069B"/>
    <w:rPr>
      <w:rFonts w:ascii="Times New Roman" w:eastAsia="Times New Roman" w:hAnsi="Times New Roman" w:cs="Times New Roman"/>
      <w:color w:val="000000"/>
      <w:sz w:val="28"/>
    </w:rPr>
  </w:style>
  <w:style w:type="character" w:customStyle="1" w:styleId="30">
    <w:name w:val="Заголовок 3 Знак"/>
    <w:link w:val="3"/>
    <w:rsid w:val="00A2069B"/>
    <w:rPr>
      <w:rFonts w:ascii="Times New Roman" w:eastAsia="Times New Roman" w:hAnsi="Times New Roman" w:cs="Times New Roman"/>
      <w:b/>
      <w:color w:val="000000"/>
      <w:sz w:val="28"/>
    </w:rPr>
  </w:style>
  <w:style w:type="table" w:customStyle="1" w:styleId="TableGrid">
    <w:name w:val="TableGrid"/>
    <w:rsid w:val="00A2069B"/>
    <w:pPr>
      <w:spacing w:after="0" w:line="240" w:lineRule="auto"/>
    </w:pPr>
    <w:tblPr>
      <w:tblCellMar>
        <w:top w:w="0" w:type="dxa"/>
        <w:left w:w="0" w:type="dxa"/>
        <w:bottom w:w="0" w:type="dxa"/>
        <w:right w:w="0" w:type="dxa"/>
      </w:tblCellMar>
    </w:tblPr>
  </w:style>
  <w:style w:type="paragraph" w:customStyle="1" w:styleId="FORMATTEXT">
    <w:name w:val=".FORMATTEXT"/>
    <w:uiPriority w:val="99"/>
    <w:rsid w:val="00B00F39"/>
    <w:pPr>
      <w:widowControl w:val="0"/>
      <w:autoSpaceDE w:val="0"/>
      <w:autoSpaceDN w:val="0"/>
      <w:adjustRightInd w:val="0"/>
      <w:spacing w:after="0" w:line="240" w:lineRule="auto"/>
    </w:pPr>
    <w:rPr>
      <w:rFonts w:ascii="Arial" w:hAnsi="Arial" w:cs="Arial"/>
      <w:sz w:val="20"/>
      <w:szCs w:val="20"/>
    </w:rPr>
  </w:style>
  <w:style w:type="paragraph" w:customStyle="1" w:styleId="11">
    <w:name w:val="Текст сноски1"/>
    <w:basedOn w:val="a"/>
    <w:next w:val="a3"/>
    <w:link w:val="a4"/>
    <w:uiPriority w:val="99"/>
    <w:semiHidden/>
    <w:unhideWhenUsed/>
    <w:rsid w:val="00B00F39"/>
    <w:pPr>
      <w:spacing w:after="160" w:line="259" w:lineRule="auto"/>
    </w:pPr>
    <w:rPr>
      <w:rFonts w:asciiTheme="minorHAnsi" w:eastAsiaTheme="minorEastAsia" w:hAnsiTheme="minorHAnsi" w:cs="Times New Roman"/>
      <w:color w:val="auto"/>
      <w:sz w:val="20"/>
      <w:szCs w:val="20"/>
    </w:rPr>
  </w:style>
  <w:style w:type="character" w:customStyle="1" w:styleId="a4">
    <w:name w:val="Текст сноски Знак"/>
    <w:basedOn w:val="a0"/>
    <w:link w:val="11"/>
    <w:uiPriority w:val="99"/>
    <w:semiHidden/>
    <w:locked/>
    <w:rsid w:val="00B00F39"/>
    <w:rPr>
      <w:rFonts w:cs="Times New Roman"/>
      <w:sz w:val="20"/>
      <w:szCs w:val="20"/>
    </w:rPr>
  </w:style>
  <w:style w:type="character" w:styleId="a5">
    <w:name w:val="footnote reference"/>
    <w:basedOn w:val="a0"/>
    <w:uiPriority w:val="99"/>
    <w:semiHidden/>
    <w:unhideWhenUsed/>
    <w:rsid w:val="00B00F39"/>
    <w:rPr>
      <w:rFonts w:cs="Times New Roman"/>
      <w:vertAlign w:val="superscript"/>
    </w:rPr>
  </w:style>
  <w:style w:type="paragraph" w:styleId="a3">
    <w:name w:val="footnote text"/>
    <w:basedOn w:val="a"/>
    <w:link w:val="12"/>
    <w:uiPriority w:val="99"/>
    <w:semiHidden/>
    <w:unhideWhenUsed/>
    <w:rsid w:val="00B00F39"/>
    <w:pPr>
      <w:spacing w:line="240" w:lineRule="auto"/>
    </w:pPr>
    <w:rPr>
      <w:sz w:val="20"/>
      <w:szCs w:val="20"/>
    </w:rPr>
  </w:style>
  <w:style w:type="character" w:customStyle="1" w:styleId="12">
    <w:name w:val="Текст сноски Знак1"/>
    <w:basedOn w:val="a0"/>
    <w:link w:val="a3"/>
    <w:uiPriority w:val="99"/>
    <w:semiHidden/>
    <w:rsid w:val="00B00F39"/>
    <w:rPr>
      <w:rFonts w:ascii="Calibri" w:eastAsia="Calibri" w:hAnsi="Calibri" w:cs="Calibri"/>
      <w:color w:val="000000"/>
      <w:sz w:val="20"/>
      <w:szCs w:val="20"/>
    </w:rPr>
  </w:style>
  <w:style w:type="paragraph" w:styleId="a6">
    <w:name w:val="List Paragraph"/>
    <w:basedOn w:val="a"/>
    <w:uiPriority w:val="34"/>
    <w:qFormat/>
    <w:rsid w:val="009F666C"/>
    <w:pPr>
      <w:ind w:left="720"/>
      <w:contextualSpacing/>
    </w:pPr>
  </w:style>
  <w:style w:type="character" w:styleId="a7">
    <w:name w:val="Hyperlink"/>
    <w:basedOn w:val="a0"/>
    <w:uiPriority w:val="99"/>
    <w:unhideWhenUsed/>
    <w:rsid w:val="00581790"/>
    <w:rPr>
      <w:color w:val="0563C1" w:themeColor="hyperlink"/>
      <w:u w:val="single"/>
    </w:rPr>
  </w:style>
  <w:style w:type="character" w:styleId="a8">
    <w:name w:val="FollowedHyperlink"/>
    <w:basedOn w:val="a0"/>
    <w:uiPriority w:val="99"/>
    <w:semiHidden/>
    <w:unhideWhenUsed/>
    <w:rsid w:val="00581790"/>
    <w:rPr>
      <w:color w:val="954F72" w:themeColor="followedHyperlink"/>
      <w:u w:val="single"/>
    </w:rPr>
  </w:style>
  <w:style w:type="paragraph" w:styleId="a9">
    <w:name w:val="Balloon Text"/>
    <w:basedOn w:val="a"/>
    <w:link w:val="aa"/>
    <w:uiPriority w:val="99"/>
    <w:semiHidden/>
    <w:unhideWhenUsed/>
    <w:rsid w:val="00036A3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6A32"/>
    <w:rPr>
      <w:rFonts w:ascii="Segoe UI" w:eastAsia="Calibri" w:hAnsi="Segoe UI" w:cs="Segoe UI"/>
      <w:color w:val="000000"/>
      <w:sz w:val="18"/>
      <w:szCs w:val="18"/>
    </w:rPr>
  </w:style>
  <w:style w:type="paragraph" w:customStyle="1" w:styleId="formattexttopleveltext">
    <w:name w:val="formattext topleveltext"/>
    <w:basedOn w:val="a"/>
    <w:rsid w:val="00DD49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ertext">
    <w:name w:val="headertext"/>
    <w:basedOn w:val="a"/>
    <w:rsid w:val="00F129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rmattext0">
    <w:name w:val="formattext"/>
    <w:basedOn w:val="a"/>
    <w:rsid w:val="00F1294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8982884">
      <w:bodyDiv w:val="1"/>
      <w:marLeft w:val="0"/>
      <w:marRight w:val="0"/>
      <w:marTop w:val="0"/>
      <w:marBottom w:val="0"/>
      <w:divBdr>
        <w:top w:val="none" w:sz="0" w:space="0" w:color="auto"/>
        <w:left w:val="none" w:sz="0" w:space="0" w:color="auto"/>
        <w:bottom w:val="none" w:sz="0" w:space="0" w:color="auto"/>
        <w:right w:val="none" w:sz="0" w:space="0" w:color="auto"/>
      </w:divBdr>
    </w:div>
    <w:div w:id="1144852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568265311&amp;prevdoc=568265311&amp;point=mark=0000000000000000000000000000000000000000000000000288BAE8" TargetMode="External"/><Relationship Id="rId18" Type="http://schemas.openxmlformats.org/officeDocument/2006/relationships/hyperlink" Target="kodeks://link/d?nd=901919946&amp;prevdoc=568265311&amp;point=mark=000000000000000000000000000000000000000000000000007D20K3" TargetMode="External"/><Relationship Id="rId26" Type="http://schemas.openxmlformats.org/officeDocument/2006/relationships/hyperlink" Target="kodeks://link/d?nd=901919946&amp;prevdoc=568265311&amp;point=mark=000000000000000000000000000000000000000000000000008Q00M2" TargetMode="External"/><Relationship Id="rId3" Type="http://schemas.openxmlformats.org/officeDocument/2006/relationships/styles" Target="styles.xml"/><Relationship Id="rId21" Type="http://schemas.openxmlformats.org/officeDocument/2006/relationships/hyperlink" Target="kodeks://link/d?nd=902228011&amp;prevdoc=568265311&amp;point=mark=000000000000000000000000000000000000000000000000007D20K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568265311&amp;prevdoc=568265311&amp;point=mark=00000000000000000000000000000000000000000000000000JMD2ER" TargetMode="External"/><Relationship Id="rId17" Type="http://schemas.openxmlformats.org/officeDocument/2006/relationships/hyperlink" Target="kodeks://link/d?nd=901932390&amp;prevdoc=568265311" TargetMode="External"/><Relationship Id="rId25" Type="http://schemas.openxmlformats.org/officeDocument/2006/relationships/hyperlink" Target="kodeks://link/d?nd=901932390&amp;prevdoc=56826531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kodeks://link/d?nd=902228011&amp;prevdoc=568265311&amp;point=mark=000000000000000000000000000000000000000000000000007DO0KB" TargetMode="External"/><Relationship Id="rId20" Type="http://schemas.openxmlformats.org/officeDocument/2006/relationships/hyperlink" Target="kodeks://link/d?nd=902141645&amp;prevdoc=568265311" TargetMode="External"/><Relationship Id="rId29" Type="http://schemas.openxmlformats.org/officeDocument/2006/relationships/hyperlink" Target="kodeks://link/d?nd=901919946&amp;prevdoc=568265311&amp;point=mark=000000000000000000000000000000000000000000000000008P60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568265311&amp;point=mark=000000000000000000000000000000000000000000000000008QM0M5" TargetMode="External"/><Relationship Id="rId24" Type="http://schemas.openxmlformats.org/officeDocument/2006/relationships/hyperlink" Target="kodeks://link/d?nd=901877221&amp;prevdoc=568265311&amp;point=mark=0000000000000000000000000000000000000000000000000064U0I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herkaly-adm.ru" TargetMode="External"/><Relationship Id="rId23" Type="http://schemas.openxmlformats.org/officeDocument/2006/relationships/hyperlink" Target="kodeks://link/d?nd=902191383&amp;prevdoc=568265311" TargetMode="External"/><Relationship Id="rId28" Type="http://schemas.openxmlformats.org/officeDocument/2006/relationships/hyperlink" Target="kodeks://link/d?nd=902228011&amp;prevdoc=568265311&amp;point=mark=000000000000000000000000000000000000000000000000007DO0KB" TargetMode="External"/><Relationship Id="rId10" Type="http://schemas.openxmlformats.org/officeDocument/2006/relationships/hyperlink" Target="kodeks://link/d?nd=901876063&amp;prevdoc=568265311&amp;point=mark=000000000000000000000000000000000000000000000000008QO0M9" TargetMode="External"/><Relationship Id="rId19" Type="http://schemas.openxmlformats.org/officeDocument/2006/relationships/hyperlink" Target="kodeks://link/d?nd=901919338&amp;prevdoc=568265311&amp;point=mark=0000000000000000000000000000000000000000000000000064U0I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902228011&amp;prevdoc=568265311&amp;point=mark=000000000000000000000000000000000000000000000000007D20K3" TargetMode="External"/><Relationship Id="rId14" Type="http://schemas.openxmlformats.org/officeDocument/2006/relationships/hyperlink" Target="http://www.Sherkaly-adm.ru" TargetMode="External"/><Relationship Id="rId22" Type="http://schemas.openxmlformats.org/officeDocument/2006/relationships/hyperlink" Target="kodeks://link/d?nd=901932390&amp;prevdoc=568265311" TargetMode="External"/><Relationship Id="rId27" Type="http://schemas.openxmlformats.org/officeDocument/2006/relationships/hyperlink" Target="kodeks://link/d?nd=902228011&amp;prevdoc=568265311&amp;point=mark=000000000000000000000000000000000000000000000000006520IM" TargetMode="External"/><Relationship Id="rId30" Type="http://schemas.openxmlformats.org/officeDocument/2006/relationships/hyperlink" Target="consultantplus://offline/ref=3A2A6B1BABBB12F8A7171EE01C2721AD0B95E7EF3261DDBBB104BB67C39FDC9DE2E58A69D6F4A1A7748E91DCr4J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AF5-45DF-41FF-A18C-A0C72E9C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10325</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ЗАГС</cp:lastModifiedBy>
  <cp:revision>13</cp:revision>
  <cp:lastPrinted>2022-08-01T12:14:00Z</cp:lastPrinted>
  <dcterms:created xsi:type="dcterms:W3CDTF">2022-08-01T12:05:00Z</dcterms:created>
  <dcterms:modified xsi:type="dcterms:W3CDTF">2022-10-25T04:00:00Z</dcterms:modified>
</cp:coreProperties>
</file>